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01AEF" w14:textId="77777777" w:rsidR="00AF1285" w:rsidRPr="00BE4F9F" w:rsidRDefault="002B1BA4" w:rsidP="005D3EB6">
      <w:pPr>
        <w:spacing w:after="0" w:line="240" w:lineRule="auto"/>
        <w:jc w:val="both"/>
        <w:rPr>
          <w:b/>
          <w:lang w:val="nl-NL"/>
        </w:rPr>
      </w:pPr>
      <w:r w:rsidRPr="00BE4F9F">
        <w:rPr>
          <w:b/>
          <w:lang w:val="nl-NL"/>
        </w:rPr>
        <w:t>ERASMUS MODALITEITEN OPLEIDING INGENIEUR-ARCHITECT</w:t>
      </w:r>
    </w:p>
    <w:p w14:paraId="7AA63144" w14:textId="26A3A8A5" w:rsidR="002B1BA4" w:rsidRDefault="008F018A" w:rsidP="005D3EB6">
      <w:pPr>
        <w:spacing w:after="0" w:line="240" w:lineRule="auto"/>
        <w:jc w:val="both"/>
        <w:rPr>
          <w:lang w:val="nl-NL"/>
        </w:rPr>
      </w:pPr>
      <w:r>
        <w:rPr>
          <w:lang w:val="nl-NL"/>
        </w:rPr>
        <w:t>Uitwisseling academiejaar 20</w:t>
      </w:r>
      <w:r w:rsidR="00F73E21">
        <w:rPr>
          <w:lang w:val="nl-NL"/>
        </w:rPr>
        <w:t>2</w:t>
      </w:r>
      <w:r w:rsidR="0040540C">
        <w:rPr>
          <w:lang w:val="nl-NL"/>
        </w:rPr>
        <w:t>5</w:t>
      </w:r>
      <w:r w:rsidR="00D854F4">
        <w:rPr>
          <w:lang w:val="nl-NL"/>
        </w:rPr>
        <w:t>-20</w:t>
      </w:r>
      <w:r>
        <w:rPr>
          <w:lang w:val="nl-NL"/>
        </w:rPr>
        <w:t>2</w:t>
      </w:r>
      <w:r w:rsidR="0040540C">
        <w:rPr>
          <w:lang w:val="nl-NL"/>
        </w:rPr>
        <w:t>6</w:t>
      </w:r>
    </w:p>
    <w:p w14:paraId="54BCF404" w14:textId="77777777" w:rsidR="00BE4F9F" w:rsidRDefault="00BE4F9F" w:rsidP="005D3EB6">
      <w:pPr>
        <w:spacing w:after="0" w:line="240" w:lineRule="auto"/>
        <w:jc w:val="both"/>
        <w:rPr>
          <w:lang w:val="nl-NL"/>
        </w:rPr>
      </w:pPr>
      <w:r>
        <w:rPr>
          <w:lang w:val="nl-NL"/>
        </w:rPr>
        <w:t xml:space="preserve">Prof. </w:t>
      </w:r>
      <w:r w:rsidR="008F018A">
        <w:rPr>
          <w:lang w:val="nl-NL"/>
        </w:rPr>
        <w:t>Nathan Van Den Bossche</w:t>
      </w:r>
      <w:r>
        <w:rPr>
          <w:lang w:val="nl-NL"/>
        </w:rPr>
        <w:t xml:space="preserve">, coördinator Erasmus </w:t>
      </w:r>
      <w:r w:rsidR="005D3EB6">
        <w:rPr>
          <w:lang w:val="nl-NL"/>
        </w:rPr>
        <w:t>V</w:t>
      </w:r>
      <w:r>
        <w:rPr>
          <w:lang w:val="nl-NL"/>
        </w:rPr>
        <w:t>A&amp;S</w:t>
      </w:r>
    </w:p>
    <w:p w14:paraId="6FEA1019" w14:textId="77777777" w:rsidR="005D3EB6" w:rsidRDefault="005D3EB6" w:rsidP="005D3EB6">
      <w:pPr>
        <w:spacing w:after="0" w:line="240" w:lineRule="auto"/>
        <w:jc w:val="both"/>
        <w:rPr>
          <w:lang w:val="nl-NL"/>
        </w:rPr>
      </w:pPr>
    </w:p>
    <w:p w14:paraId="01787656" w14:textId="77777777" w:rsidR="00BE4F9F" w:rsidRDefault="00BE4F9F" w:rsidP="005D3EB6">
      <w:pPr>
        <w:spacing w:after="0" w:line="240" w:lineRule="auto"/>
        <w:jc w:val="both"/>
        <w:rPr>
          <w:lang w:val="nl-NL"/>
        </w:rPr>
      </w:pPr>
    </w:p>
    <w:p w14:paraId="05608069" w14:textId="77777777" w:rsidR="00D854F4" w:rsidRDefault="005D3EB6" w:rsidP="005D3EB6">
      <w:pPr>
        <w:spacing w:after="0" w:line="240" w:lineRule="auto"/>
        <w:jc w:val="both"/>
        <w:rPr>
          <w:lang w:val="nl-NL"/>
        </w:rPr>
      </w:pPr>
      <w:r>
        <w:rPr>
          <w:lang w:val="nl-NL"/>
        </w:rPr>
        <w:t>De</w:t>
      </w:r>
      <w:r w:rsidR="00D854F4">
        <w:rPr>
          <w:lang w:val="nl-NL"/>
        </w:rPr>
        <w:t xml:space="preserve"> vakgroep </w:t>
      </w:r>
      <w:r>
        <w:rPr>
          <w:lang w:val="nl-NL"/>
        </w:rPr>
        <w:t xml:space="preserve">Architectuur &amp; Stedenbouw </w:t>
      </w:r>
      <w:r w:rsidR="00D854F4">
        <w:rPr>
          <w:lang w:val="nl-NL"/>
        </w:rPr>
        <w:t>kiest ervoor internationale mobiliteit te stimuleren en die voor de specifieke student zo zinvol mogelijk te maken. Daartoe wil ze een hoge graad  vrijheid geven bij de samenstelling van het programma, maar is ze strikt in het beperken van de duur van de uitwisseling tot 1 semester</w:t>
      </w:r>
      <w:r>
        <w:rPr>
          <w:lang w:val="nl-NL"/>
        </w:rPr>
        <w:t>.</w:t>
      </w:r>
      <w:r w:rsidR="00D854F4">
        <w:rPr>
          <w:lang w:val="nl-NL"/>
        </w:rPr>
        <w:t xml:space="preserve"> </w:t>
      </w:r>
      <w:r>
        <w:rPr>
          <w:lang w:val="nl-NL"/>
        </w:rPr>
        <w:t>Daarbovenop bestaan</w:t>
      </w:r>
      <w:r w:rsidR="00D854F4">
        <w:rPr>
          <w:lang w:val="nl-NL"/>
        </w:rPr>
        <w:t xml:space="preserve"> een aantal </w:t>
      </w:r>
      <w:r>
        <w:rPr>
          <w:lang w:val="nl-NL"/>
        </w:rPr>
        <w:t xml:space="preserve">bijkomende </w:t>
      </w:r>
      <w:r w:rsidR="00D854F4">
        <w:rPr>
          <w:lang w:val="nl-NL"/>
        </w:rPr>
        <w:t xml:space="preserve">spelregels die je in acht moet nemen. Ze worden hieronder </w:t>
      </w:r>
      <w:proofErr w:type="spellStart"/>
      <w:r w:rsidR="00D854F4">
        <w:rPr>
          <w:lang w:val="nl-NL"/>
        </w:rPr>
        <w:t>opgelijst</w:t>
      </w:r>
      <w:proofErr w:type="spellEnd"/>
      <w:r w:rsidR="00D854F4">
        <w:rPr>
          <w:lang w:val="nl-NL"/>
        </w:rPr>
        <w:t>.</w:t>
      </w:r>
    </w:p>
    <w:p w14:paraId="622AF457" w14:textId="77777777" w:rsidR="00D854F4" w:rsidRDefault="00D854F4" w:rsidP="005D3EB6">
      <w:pPr>
        <w:spacing w:after="0" w:line="240" w:lineRule="auto"/>
        <w:jc w:val="both"/>
        <w:rPr>
          <w:lang w:val="nl-NL"/>
        </w:rPr>
      </w:pPr>
    </w:p>
    <w:p w14:paraId="24EC9BC9" w14:textId="3F3B0B63" w:rsidR="002B1BA4" w:rsidRDefault="002B1BA4" w:rsidP="005D3EB6">
      <w:pPr>
        <w:pStyle w:val="ListParagraph"/>
        <w:numPr>
          <w:ilvl w:val="0"/>
          <w:numId w:val="1"/>
        </w:numPr>
        <w:spacing w:after="0" w:line="240" w:lineRule="auto"/>
        <w:jc w:val="both"/>
        <w:rPr>
          <w:lang w:val="nl-NL"/>
        </w:rPr>
      </w:pPr>
      <w:r>
        <w:rPr>
          <w:lang w:val="nl-NL"/>
        </w:rPr>
        <w:t xml:space="preserve">Studenten kunnen zowel in </w:t>
      </w:r>
      <w:r w:rsidRPr="005D3EB6">
        <w:rPr>
          <w:b/>
          <w:lang w:val="nl-NL"/>
        </w:rPr>
        <w:t>1</w:t>
      </w:r>
      <w:r w:rsidRPr="005D3EB6">
        <w:rPr>
          <w:b/>
          <w:vertAlign w:val="superscript"/>
          <w:lang w:val="nl-NL"/>
        </w:rPr>
        <w:t>ste</w:t>
      </w:r>
      <w:r w:rsidRPr="005D3EB6">
        <w:rPr>
          <w:b/>
          <w:lang w:val="nl-NL"/>
        </w:rPr>
        <w:t xml:space="preserve"> en 2</w:t>
      </w:r>
      <w:r w:rsidRPr="005D3EB6">
        <w:rPr>
          <w:b/>
          <w:vertAlign w:val="superscript"/>
          <w:lang w:val="nl-NL"/>
        </w:rPr>
        <w:t>de</w:t>
      </w:r>
      <w:r w:rsidRPr="005D3EB6">
        <w:rPr>
          <w:b/>
          <w:lang w:val="nl-NL"/>
        </w:rPr>
        <w:t xml:space="preserve"> master</w:t>
      </w:r>
      <w:r>
        <w:rPr>
          <w:lang w:val="nl-NL"/>
        </w:rPr>
        <w:t xml:space="preserve"> op Erasmusuitwisseling, maar </w:t>
      </w:r>
      <w:r w:rsidR="00BE4F9F">
        <w:rPr>
          <w:lang w:val="nl-NL"/>
        </w:rPr>
        <w:t xml:space="preserve">de uitwisseling blijft in alle gevallen </w:t>
      </w:r>
      <w:r w:rsidR="00BE4F9F" w:rsidRPr="005D3EB6">
        <w:rPr>
          <w:b/>
          <w:lang w:val="nl-NL"/>
        </w:rPr>
        <w:t>beperkt tot</w:t>
      </w:r>
      <w:r w:rsidRPr="005D3EB6">
        <w:rPr>
          <w:b/>
          <w:lang w:val="nl-NL"/>
        </w:rPr>
        <w:t xml:space="preserve"> </w:t>
      </w:r>
      <w:r w:rsidR="00496921" w:rsidRPr="005D3EB6">
        <w:rPr>
          <w:b/>
          <w:lang w:val="nl-NL"/>
        </w:rPr>
        <w:t>één</w:t>
      </w:r>
      <w:r w:rsidRPr="005D3EB6">
        <w:rPr>
          <w:b/>
          <w:lang w:val="nl-NL"/>
        </w:rPr>
        <w:t xml:space="preserve"> semester</w:t>
      </w:r>
      <w:r w:rsidR="00BE4F9F">
        <w:rPr>
          <w:lang w:val="nl-NL"/>
        </w:rPr>
        <w:t>.</w:t>
      </w:r>
      <w:r w:rsidR="00C77D65">
        <w:rPr>
          <w:lang w:val="nl-NL"/>
        </w:rPr>
        <w:t xml:space="preserve"> In de bachelor is geen uitwisseling mogelijk.</w:t>
      </w:r>
      <w:r w:rsidR="0040540C">
        <w:rPr>
          <w:lang w:val="nl-NL"/>
        </w:rPr>
        <w:t xml:space="preserve"> </w:t>
      </w:r>
    </w:p>
    <w:p w14:paraId="24213102" w14:textId="77777777" w:rsidR="00D854F4" w:rsidRDefault="00D854F4" w:rsidP="005D3EB6">
      <w:pPr>
        <w:pStyle w:val="ListParagraph"/>
        <w:spacing w:after="0" w:line="240" w:lineRule="auto"/>
        <w:jc w:val="both"/>
        <w:rPr>
          <w:lang w:val="nl-NL"/>
        </w:rPr>
      </w:pPr>
    </w:p>
    <w:p w14:paraId="2861DC0A" w14:textId="77777777" w:rsidR="005D3EB6" w:rsidRDefault="002B1BA4" w:rsidP="005D3EB6">
      <w:pPr>
        <w:pStyle w:val="ListParagraph"/>
        <w:numPr>
          <w:ilvl w:val="0"/>
          <w:numId w:val="1"/>
        </w:numPr>
        <w:spacing w:after="0" w:line="240" w:lineRule="auto"/>
        <w:jc w:val="both"/>
        <w:rPr>
          <w:lang w:val="nl-NL"/>
        </w:rPr>
      </w:pPr>
      <w:r w:rsidRPr="005D3EB6">
        <w:rPr>
          <w:lang w:val="nl-NL"/>
        </w:rPr>
        <w:t>Studenten die in 1</w:t>
      </w:r>
      <w:r w:rsidRPr="005D3EB6">
        <w:rPr>
          <w:vertAlign w:val="superscript"/>
          <w:lang w:val="nl-NL"/>
        </w:rPr>
        <w:t>ste</w:t>
      </w:r>
      <w:r w:rsidRPr="005D3EB6">
        <w:rPr>
          <w:lang w:val="nl-NL"/>
        </w:rPr>
        <w:t xml:space="preserve"> master op Erasmusuitwisseling willen, maar </w:t>
      </w:r>
      <w:r w:rsidRPr="005D3EB6">
        <w:rPr>
          <w:b/>
          <w:lang w:val="nl-NL"/>
        </w:rPr>
        <w:t>niet geslaagd</w:t>
      </w:r>
      <w:r w:rsidRPr="005D3EB6">
        <w:rPr>
          <w:lang w:val="nl-NL"/>
        </w:rPr>
        <w:t xml:space="preserve"> zijn voor het opleidingsonderdeel </w:t>
      </w:r>
      <w:r w:rsidRPr="005D3EB6">
        <w:rPr>
          <w:b/>
          <w:lang w:val="nl-NL"/>
        </w:rPr>
        <w:t>Architectuurontwerpen 3</w:t>
      </w:r>
      <w:r w:rsidRPr="005D3EB6">
        <w:rPr>
          <w:lang w:val="nl-NL"/>
        </w:rPr>
        <w:t xml:space="preserve"> uit 3</w:t>
      </w:r>
      <w:r w:rsidRPr="005D3EB6">
        <w:rPr>
          <w:vertAlign w:val="superscript"/>
          <w:lang w:val="nl-NL"/>
        </w:rPr>
        <w:t>de</w:t>
      </w:r>
      <w:r w:rsidRPr="005D3EB6">
        <w:rPr>
          <w:lang w:val="nl-NL"/>
        </w:rPr>
        <w:t xml:space="preserve"> Bachelor </w:t>
      </w:r>
      <w:r w:rsidRPr="005D3EB6">
        <w:rPr>
          <w:b/>
          <w:lang w:val="nl-NL"/>
        </w:rPr>
        <w:t>kunnen NIET vertrekken</w:t>
      </w:r>
      <w:r w:rsidRPr="005D3EB6">
        <w:rPr>
          <w:lang w:val="nl-NL"/>
        </w:rPr>
        <w:t>, ook al was hun aanvraag eerder aanvaard en had de partnerinstelling reeds een akkoord gegeven.</w:t>
      </w:r>
    </w:p>
    <w:p w14:paraId="4D433BF5" w14:textId="77777777" w:rsidR="005D3EB6" w:rsidRPr="005D3EB6" w:rsidRDefault="005D3EB6" w:rsidP="005D3EB6">
      <w:pPr>
        <w:spacing w:after="0" w:line="240" w:lineRule="auto"/>
        <w:jc w:val="both"/>
        <w:rPr>
          <w:lang w:val="nl-NL"/>
        </w:rPr>
      </w:pPr>
    </w:p>
    <w:p w14:paraId="275FF50E" w14:textId="318278FA" w:rsidR="005D3EB6" w:rsidRDefault="005D3EB6" w:rsidP="005D3EB6">
      <w:pPr>
        <w:pStyle w:val="ListParagraph"/>
        <w:numPr>
          <w:ilvl w:val="0"/>
          <w:numId w:val="1"/>
        </w:numPr>
        <w:spacing w:after="0" w:line="240" w:lineRule="auto"/>
        <w:jc w:val="both"/>
        <w:rPr>
          <w:lang w:val="nl-NL"/>
        </w:rPr>
      </w:pPr>
      <w:r w:rsidRPr="005D3EB6">
        <w:rPr>
          <w:lang w:val="nl-NL"/>
        </w:rPr>
        <w:t xml:space="preserve">Aanvraagdossiers van studenten wiens voorstel tot uitwisseling wel werd goedgekeurd, </w:t>
      </w:r>
      <w:r w:rsidRPr="005D3EB6">
        <w:rPr>
          <w:b/>
          <w:bCs/>
          <w:lang w:val="nl-NL"/>
        </w:rPr>
        <w:t>maar na de 2</w:t>
      </w:r>
      <w:r w:rsidRPr="005D3EB6">
        <w:rPr>
          <w:b/>
          <w:bCs/>
          <w:vertAlign w:val="superscript"/>
          <w:lang w:val="nl-NL"/>
        </w:rPr>
        <w:t>de</w:t>
      </w:r>
      <w:r w:rsidRPr="005D3EB6">
        <w:rPr>
          <w:b/>
          <w:bCs/>
          <w:lang w:val="nl-NL"/>
        </w:rPr>
        <w:t xml:space="preserve"> zittijd in het jaar voorafgaand aan hun uitwisseling uiteindelijk een groot aantal tekorten blijken te hebben</w:t>
      </w:r>
      <w:r w:rsidRPr="005D3EB6">
        <w:rPr>
          <w:lang w:val="nl-NL"/>
        </w:rPr>
        <w:t xml:space="preserve">, worden </w:t>
      </w:r>
      <w:r w:rsidRPr="005D3EB6">
        <w:rPr>
          <w:b/>
          <w:bCs/>
          <w:lang w:val="nl-NL"/>
        </w:rPr>
        <w:t xml:space="preserve">herbekeken door de studietrajectbegeleider (STB), de BCP/OC en de OC </w:t>
      </w:r>
      <w:r w:rsidRPr="005D3EB6">
        <w:rPr>
          <w:lang w:val="nl-NL"/>
        </w:rPr>
        <w:t xml:space="preserve">en na onderling overleg wordt besloten of de student al dan niet op uitwisseling kan vertrekken. </w:t>
      </w:r>
      <w:r w:rsidR="006B4962">
        <w:rPr>
          <w:lang w:val="nl-NL"/>
        </w:rPr>
        <w:t>Volgende criteria zijn daarbij richtinggevend:</w:t>
      </w:r>
    </w:p>
    <w:p w14:paraId="17C64EAF" w14:textId="77777777" w:rsidR="006B4962" w:rsidRPr="006B4962" w:rsidRDefault="006B4962" w:rsidP="006B4962">
      <w:pPr>
        <w:pStyle w:val="ListParagraph"/>
        <w:rPr>
          <w:lang w:val="nl-NL"/>
        </w:rPr>
      </w:pPr>
    </w:p>
    <w:p w14:paraId="17F078C0" w14:textId="77777777" w:rsidR="006B4962" w:rsidRDefault="006B4962" w:rsidP="006B4962">
      <w:pPr>
        <w:pStyle w:val="ListParagraph"/>
        <w:numPr>
          <w:ilvl w:val="1"/>
          <w:numId w:val="1"/>
        </w:numPr>
        <w:spacing w:after="0" w:line="240" w:lineRule="auto"/>
        <w:jc w:val="both"/>
        <w:rPr>
          <w:lang w:val="nl-NL"/>
        </w:rPr>
      </w:pPr>
      <w:r>
        <w:rPr>
          <w:lang w:val="nl-NL"/>
        </w:rPr>
        <w:t>Daarnaast mag een student in het jaar van uitwisseling nog maximaal 9 studiepunten opnemen uit de bachelor.</w:t>
      </w:r>
    </w:p>
    <w:p w14:paraId="7F552D65" w14:textId="0D4E62E5" w:rsidR="006B4962" w:rsidRDefault="006B4962" w:rsidP="006B4962">
      <w:pPr>
        <w:pStyle w:val="ListParagraph"/>
        <w:numPr>
          <w:ilvl w:val="1"/>
          <w:numId w:val="1"/>
        </w:numPr>
        <w:spacing w:after="0" w:line="240" w:lineRule="auto"/>
        <w:jc w:val="both"/>
        <w:rPr>
          <w:lang w:val="nl-NL"/>
        </w:rPr>
      </w:pPr>
      <w:r>
        <w:rPr>
          <w:lang w:val="nl-NL"/>
        </w:rPr>
        <w:t xml:space="preserve">Tijdens het semester van uitwisseling kan maximaal 1 vak van </w:t>
      </w:r>
      <w:r w:rsidR="00684D4F">
        <w:rPr>
          <w:lang w:val="nl-NL"/>
        </w:rPr>
        <w:t>4</w:t>
      </w:r>
      <w:r>
        <w:rPr>
          <w:lang w:val="nl-NL"/>
        </w:rPr>
        <w:t xml:space="preserve"> studiepunten uit de bachelor aan Ugent opgenomen worden.</w:t>
      </w:r>
    </w:p>
    <w:p w14:paraId="01BB7F1F" w14:textId="5E116DC0" w:rsidR="006B4962" w:rsidRDefault="006B4962" w:rsidP="006B4962">
      <w:pPr>
        <w:pStyle w:val="ListParagraph"/>
        <w:numPr>
          <w:ilvl w:val="1"/>
          <w:numId w:val="1"/>
        </w:numPr>
        <w:spacing w:after="0" w:line="240" w:lineRule="auto"/>
        <w:jc w:val="both"/>
        <w:rPr>
          <w:lang w:val="nl-NL"/>
        </w:rPr>
      </w:pPr>
      <w:r>
        <w:rPr>
          <w:lang w:val="nl-NL"/>
        </w:rPr>
        <w:t xml:space="preserve">Indien een student in juni tekorten heeft voor een vakkenpakket van 15 studiepunten of meer </w:t>
      </w:r>
      <w:r w:rsidR="006240FE">
        <w:rPr>
          <w:lang w:val="nl-NL"/>
        </w:rPr>
        <w:t xml:space="preserve">uit de bachelor </w:t>
      </w:r>
      <w:r>
        <w:rPr>
          <w:lang w:val="nl-NL"/>
        </w:rPr>
        <w:t>wordt de uitwisselingsaanvraag automatisch stopgezet</w:t>
      </w:r>
      <w:r w:rsidR="00D55FA4">
        <w:rPr>
          <w:lang w:val="nl-NL"/>
        </w:rPr>
        <w:t xml:space="preserve"> op dat moment, zonder het resultaat van 2</w:t>
      </w:r>
      <w:r w:rsidR="00D55FA4" w:rsidRPr="00D55FA4">
        <w:rPr>
          <w:vertAlign w:val="superscript"/>
          <w:lang w:val="nl-NL"/>
        </w:rPr>
        <w:t>e</w:t>
      </w:r>
      <w:r w:rsidR="00D55FA4">
        <w:rPr>
          <w:lang w:val="nl-NL"/>
        </w:rPr>
        <w:t xml:space="preserve"> zit af te wachten.</w:t>
      </w:r>
      <w:r w:rsidR="00793E27">
        <w:rPr>
          <w:lang w:val="nl-NL"/>
        </w:rPr>
        <w:t xml:space="preserve"> Dit is om de student te beschermen tegen het zeer laattijdig afbreken van de uitwisselingsaanvraag, op het moment d</w:t>
      </w:r>
      <w:r w:rsidR="003334E6">
        <w:rPr>
          <w:lang w:val="nl-NL"/>
        </w:rPr>
        <w:t>at er al</w:t>
      </w:r>
      <w:r w:rsidR="00793E27">
        <w:rPr>
          <w:lang w:val="nl-NL"/>
        </w:rPr>
        <w:t xml:space="preserve"> reis- en verblijfskosten</w:t>
      </w:r>
      <w:r w:rsidR="003334E6">
        <w:rPr>
          <w:lang w:val="nl-NL"/>
        </w:rPr>
        <w:t xml:space="preserve"> gemaakt zijn.</w:t>
      </w:r>
    </w:p>
    <w:p w14:paraId="54A34CCE" w14:textId="77777777" w:rsidR="006B4962" w:rsidRPr="005D3EB6" w:rsidRDefault="006B4962" w:rsidP="006B4962">
      <w:pPr>
        <w:pStyle w:val="ListParagraph"/>
        <w:spacing w:after="0" w:line="240" w:lineRule="auto"/>
        <w:jc w:val="both"/>
        <w:rPr>
          <w:lang w:val="nl-NL"/>
        </w:rPr>
      </w:pPr>
    </w:p>
    <w:p w14:paraId="2748E5C4" w14:textId="77777777" w:rsidR="005D3EB6" w:rsidRPr="00D854F4" w:rsidRDefault="005D3EB6" w:rsidP="005D3EB6">
      <w:pPr>
        <w:pStyle w:val="ListParagraph"/>
        <w:spacing w:after="0" w:line="240" w:lineRule="auto"/>
        <w:jc w:val="both"/>
        <w:rPr>
          <w:lang w:val="nl-NL"/>
        </w:rPr>
      </w:pPr>
    </w:p>
    <w:p w14:paraId="32A35537" w14:textId="092D2C85" w:rsidR="005D3EB6" w:rsidRPr="005D3EB6" w:rsidRDefault="005D3EB6" w:rsidP="005D3EB6">
      <w:pPr>
        <w:pStyle w:val="ListParagraph"/>
        <w:numPr>
          <w:ilvl w:val="0"/>
          <w:numId w:val="1"/>
        </w:numPr>
        <w:spacing w:after="0" w:line="240" w:lineRule="auto"/>
        <w:jc w:val="both"/>
      </w:pPr>
      <w:r w:rsidRPr="005D3EB6">
        <w:rPr>
          <w:lang w:val="nl-NL"/>
        </w:rPr>
        <w:t xml:space="preserve">Algemeen wordt ernaar gestreefd in het totale mastercurriculum </w:t>
      </w:r>
      <w:r w:rsidRPr="005D3EB6">
        <w:rPr>
          <w:b/>
          <w:bCs/>
          <w:lang w:val="nl-NL"/>
        </w:rPr>
        <w:t>voldoende vakken over te houden die de eigenheid van de UGent-opleiding waarborgen</w:t>
      </w:r>
      <w:r w:rsidRPr="005D3EB6">
        <w:rPr>
          <w:lang w:val="nl-NL"/>
        </w:rPr>
        <w:t xml:space="preserve">. Om dit mogelijk te maken zijn een </w:t>
      </w:r>
      <w:r w:rsidRPr="005D3EB6">
        <w:rPr>
          <w:b/>
          <w:bCs/>
          <w:lang w:val="nl-NL"/>
        </w:rPr>
        <w:t xml:space="preserve">aantal richtlijnen </w:t>
      </w:r>
      <w:r w:rsidRPr="005D3EB6">
        <w:rPr>
          <w:lang w:val="nl-NL"/>
        </w:rPr>
        <w:t>voorzien</w:t>
      </w:r>
      <w:r w:rsidR="00F52C73">
        <w:rPr>
          <w:lang w:val="nl-NL"/>
        </w:rPr>
        <w:t>.</w:t>
      </w:r>
    </w:p>
    <w:p w14:paraId="35E3E536" w14:textId="77777777" w:rsidR="00F52C73" w:rsidRDefault="00F52C73" w:rsidP="005D3EB6">
      <w:pPr>
        <w:pStyle w:val="ListParagraph"/>
      </w:pPr>
    </w:p>
    <w:p w14:paraId="30F82A27" w14:textId="77777777" w:rsidR="00F52C73" w:rsidRDefault="00F52C73" w:rsidP="005D3EB6">
      <w:pPr>
        <w:pStyle w:val="ListParagraph"/>
      </w:pPr>
      <w:r w:rsidRPr="00F52C73">
        <w:t xml:space="preserve">Om voldoende continuïteit te garanderen, zijn volgende vakken echter niet inwisselbaar en dient de student deze hoe dan ook op te nemen: </w:t>
      </w:r>
    </w:p>
    <w:p w14:paraId="5C3898B5" w14:textId="77777777" w:rsidR="0065355D" w:rsidRDefault="0065355D" w:rsidP="005D3EB6">
      <w:pPr>
        <w:pStyle w:val="ListParagraph"/>
      </w:pPr>
    </w:p>
    <w:p w14:paraId="36586B53" w14:textId="742C229B" w:rsidR="00F52C73" w:rsidRPr="0065355D" w:rsidRDefault="00F52C73" w:rsidP="005D3EB6">
      <w:pPr>
        <w:pStyle w:val="ListParagraph"/>
        <w:rPr>
          <w:b/>
          <w:bCs/>
        </w:rPr>
      </w:pPr>
      <w:r w:rsidRPr="0065355D">
        <w:rPr>
          <w:b/>
          <w:bCs/>
        </w:rPr>
        <w:t xml:space="preserve">Module ‘Aspecten’ </w:t>
      </w:r>
    </w:p>
    <w:p w14:paraId="7830F1A5" w14:textId="24DE8CE1" w:rsidR="00F52C73" w:rsidRDefault="00F52C73" w:rsidP="00775E7F">
      <w:pPr>
        <w:pStyle w:val="ListParagraph"/>
        <w:numPr>
          <w:ilvl w:val="0"/>
          <w:numId w:val="4"/>
        </w:numPr>
        <w:ind w:left="1276"/>
      </w:pPr>
      <w:r w:rsidRPr="00F52C73">
        <w:t xml:space="preserve">‘Software-ondersteund ontwerp van 2D betonelementen’ (MArch1, SEM1) </w:t>
      </w:r>
    </w:p>
    <w:p w14:paraId="424F6F34" w14:textId="77777777" w:rsidR="00692017" w:rsidRDefault="00F52C73" w:rsidP="00775E7F">
      <w:pPr>
        <w:pStyle w:val="ListParagraph"/>
        <w:numPr>
          <w:ilvl w:val="0"/>
          <w:numId w:val="4"/>
        </w:numPr>
        <w:ind w:left="1276"/>
      </w:pPr>
      <w:r w:rsidRPr="00F52C73">
        <w:t xml:space="preserve">Minstens één van de twee overige theorievakken in deze module: </w:t>
      </w:r>
    </w:p>
    <w:p w14:paraId="67C581AE" w14:textId="77777777" w:rsidR="00C71FFB" w:rsidRDefault="00F52C73" w:rsidP="00692017">
      <w:pPr>
        <w:pStyle w:val="ListParagraph"/>
        <w:numPr>
          <w:ilvl w:val="1"/>
          <w:numId w:val="4"/>
        </w:numPr>
      </w:pPr>
      <w:r w:rsidRPr="00F52C73">
        <w:t xml:space="preserve">‘Bouwakoestiek en lichttechniek’ (MArch1, SEM1) </w:t>
      </w:r>
    </w:p>
    <w:p w14:paraId="608F2A41" w14:textId="1EEF921F" w:rsidR="00F52C73" w:rsidRDefault="00F52C73" w:rsidP="00692017">
      <w:pPr>
        <w:pStyle w:val="ListParagraph"/>
        <w:numPr>
          <w:ilvl w:val="1"/>
          <w:numId w:val="4"/>
        </w:numPr>
      </w:pPr>
      <w:r w:rsidRPr="00F52C73">
        <w:t>‘</w:t>
      </w:r>
      <w:proofErr w:type="spellStart"/>
      <w:r w:rsidRPr="00F52C73">
        <w:t>Prestatiegebaseerd</w:t>
      </w:r>
      <w:proofErr w:type="spellEnd"/>
      <w:r w:rsidRPr="00F52C73">
        <w:t xml:space="preserve"> ontwerp: brandbeveiliging van gebouwen’ (MArch1, SEM2) </w:t>
      </w:r>
    </w:p>
    <w:p w14:paraId="76DA004C" w14:textId="244A4EC2" w:rsidR="00775E7F" w:rsidRPr="00775E7F" w:rsidRDefault="00F52C73" w:rsidP="005D3EB6">
      <w:pPr>
        <w:pStyle w:val="ListParagraph"/>
        <w:rPr>
          <w:b/>
          <w:bCs/>
        </w:rPr>
      </w:pPr>
      <w:r w:rsidRPr="00775E7F">
        <w:rPr>
          <w:b/>
          <w:bCs/>
        </w:rPr>
        <w:t xml:space="preserve">Module ‘Praktijken’ </w:t>
      </w:r>
    </w:p>
    <w:p w14:paraId="31A170B1" w14:textId="0282FE44" w:rsidR="0065355D" w:rsidRDefault="00F52C73" w:rsidP="00FE3B3B">
      <w:pPr>
        <w:pStyle w:val="ListParagraph"/>
        <w:numPr>
          <w:ilvl w:val="0"/>
          <w:numId w:val="4"/>
        </w:numPr>
        <w:ind w:left="1276"/>
      </w:pPr>
      <w:r w:rsidRPr="00F52C73">
        <w:t xml:space="preserve">‘Beginselen van het recht en het bouwrecht’ (MArch1, SEM1) </w:t>
      </w:r>
    </w:p>
    <w:p w14:paraId="063F5BB4" w14:textId="76612C6C" w:rsidR="0065355D" w:rsidRDefault="00F52C73" w:rsidP="00FE3B3B">
      <w:pPr>
        <w:pStyle w:val="ListParagraph"/>
        <w:numPr>
          <w:ilvl w:val="0"/>
          <w:numId w:val="4"/>
        </w:numPr>
        <w:ind w:left="1276"/>
      </w:pPr>
      <w:r w:rsidRPr="00F52C73">
        <w:t xml:space="preserve">‘Beroepspraktijk: deontologie voor de ingenieur-architect’ (MArch2, SEM2) </w:t>
      </w:r>
    </w:p>
    <w:p w14:paraId="714BEB74" w14:textId="301F03B2" w:rsidR="0065355D" w:rsidRPr="00775E7F" w:rsidRDefault="00F52C73" w:rsidP="005D3EB6">
      <w:pPr>
        <w:pStyle w:val="ListParagraph"/>
        <w:rPr>
          <w:b/>
          <w:bCs/>
        </w:rPr>
      </w:pPr>
      <w:r w:rsidRPr="00775E7F">
        <w:rPr>
          <w:b/>
          <w:bCs/>
        </w:rPr>
        <w:lastRenderedPageBreak/>
        <w:t xml:space="preserve">Ontwerp </w:t>
      </w:r>
    </w:p>
    <w:p w14:paraId="3F08DD9F" w14:textId="0D3F97C1" w:rsidR="005D3EB6" w:rsidRDefault="00F52C73" w:rsidP="00707425">
      <w:pPr>
        <w:pStyle w:val="ListParagraph"/>
        <w:numPr>
          <w:ilvl w:val="0"/>
          <w:numId w:val="6"/>
        </w:numPr>
        <w:ind w:left="1276"/>
      </w:pPr>
      <w:r w:rsidRPr="00F52C73">
        <w:t>Minstens twee van de drie masterateliers</w:t>
      </w:r>
    </w:p>
    <w:p w14:paraId="52E4B537" w14:textId="77777777" w:rsidR="00F52C73" w:rsidRDefault="00F52C73" w:rsidP="005D3EB6">
      <w:pPr>
        <w:pStyle w:val="ListParagraph"/>
      </w:pPr>
    </w:p>
    <w:p w14:paraId="210370E8" w14:textId="3EC80E1E" w:rsidR="00F234EA" w:rsidRDefault="00F234EA" w:rsidP="00ED174F">
      <w:pPr>
        <w:spacing w:after="0" w:line="240" w:lineRule="auto"/>
        <w:ind w:left="851"/>
        <w:jc w:val="both"/>
        <w:rPr>
          <w:lang w:val="nl-NL"/>
        </w:rPr>
      </w:pPr>
      <w:r>
        <w:rPr>
          <w:lang w:val="nl-NL"/>
        </w:rPr>
        <w:t xml:space="preserve">Hiervan kan enkel </w:t>
      </w:r>
      <w:r w:rsidR="008B5C2C">
        <w:rPr>
          <w:lang w:val="nl-NL"/>
        </w:rPr>
        <w:t xml:space="preserve">afgeweken worden als er een zeer grote equivalentie is tussen </w:t>
      </w:r>
      <w:r w:rsidR="00666082">
        <w:rPr>
          <w:lang w:val="nl-NL"/>
        </w:rPr>
        <w:t xml:space="preserve">deze vakken en vakken die op uitwisseling worden opgenomen. De ervaring leert dat dit nagenoeg nooit het geval is, en studenten dus best </w:t>
      </w:r>
      <w:r w:rsidR="0038317C">
        <w:rPr>
          <w:lang w:val="nl-NL"/>
        </w:rPr>
        <w:t>hun curriculum zo opstellen dat deze vakken aan Ugent gevolgd worden</w:t>
      </w:r>
      <w:r w:rsidR="007607C4">
        <w:rPr>
          <w:lang w:val="nl-NL"/>
        </w:rPr>
        <w:t>.</w:t>
      </w:r>
    </w:p>
    <w:p w14:paraId="0E57F96D" w14:textId="77777777" w:rsidR="00F234EA" w:rsidRDefault="00F234EA" w:rsidP="00ED174F">
      <w:pPr>
        <w:spacing w:after="0" w:line="240" w:lineRule="auto"/>
        <w:ind w:left="851"/>
        <w:jc w:val="both"/>
        <w:rPr>
          <w:lang w:val="nl-NL"/>
        </w:rPr>
      </w:pPr>
    </w:p>
    <w:p w14:paraId="21E49206" w14:textId="67A31271" w:rsidR="008E122D" w:rsidRDefault="005D3EB6" w:rsidP="00ED174F">
      <w:pPr>
        <w:spacing w:after="0" w:line="240" w:lineRule="auto"/>
        <w:ind w:left="851"/>
        <w:jc w:val="both"/>
        <w:rPr>
          <w:lang w:val="nl-NL"/>
        </w:rPr>
      </w:pPr>
      <w:r w:rsidRPr="00ED174F">
        <w:rPr>
          <w:lang w:val="nl-NL"/>
        </w:rPr>
        <w:t xml:space="preserve">De andere UGent-vakken uit het masterjaar waarin de Erasmusuitwisseling plaatsvindt, mogen worden vervangen door vakken waar de </w:t>
      </w:r>
      <w:r w:rsidRPr="00ED174F">
        <w:rPr>
          <w:b/>
          <w:bCs/>
          <w:lang w:val="nl-NL"/>
        </w:rPr>
        <w:t>equivalentieregel</w:t>
      </w:r>
      <w:r w:rsidRPr="00ED174F">
        <w:rPr>
          <w:lang w:val="nl-NL"/>
        </w:rPr>
        <w:t xml:space="preserve"> minder strikt geldt, om bv. </w:t>
      </w:r>
      <w:r w:rsidRPr="00ED174F">
        <w:rPr>
          <w:b/>
          <w:bCs/>
          <w:lang w:val="nl-NL"/>
        </w:rPr>
        <w:t>een specifiek accent te leggen in hun opleiding of voor vakken te kiezen die aan de UGent niet worden gedoceerd</w:t>
      </w:r>
      <w:r w:rsidRPr="00ED174F">
        <w:rPr>
          <w:lang w:val="nl-NL"/>
        </w:rPr>
        <w:t xml:space="preserve">. </w:t>
      </w:r>
      <w:r w:rsidRPr="00ED174F">
        <w:rPr>
          <w:b/>
          <w:bCs/>
          <w:lang w:val="nl-NL"/>
        </w:rPr>
        <w:t xml:space="preserve">De keuze gebeurt in overleg met de </w:t>
      </w:r>
      <w:proofErr w:type="spellStart"/>
      <w:r w:rsidR="00706252">
        <w:rPr>
          <w:b/>
          <w:bCs/>
          <w:lang w:val="nl-NL"/>
        </w:rPr>
        <w:t>erasmuscoördinator</w:t>
      </w:r>
      <w:proofErr w:type="spellEnd"/>
      <w:r w:rsidRPr="00ED174F">
        <w:rPr>
          <w:b/>
          <w:bCs/>
          <w:lang w:val="nl-NL"/>
        </w:rPr>
        <w:t xml:space="preserve"> &amp; OC</w:t>
      </w:r>
      <w:r w:rsidR="00706252">
        <w:rPr>
          <w:b/>
          <w:bCs/>
          <w:lang w:val="nl-NL"/>
        </w:rPr>
        <w:t>A</w:t>
      </w:r>
      <w:r w:rsidRPr="00ED174F">
        <w:rPr>
          <w:b/>
          <w:bCs/>
          <w:lang w:val="nl-NL"/>
        </w:rPr>
        <w:t xml:space="preserve"> </w:t>
      </w:r>
      <w:r w:rsidRPr="00ED174F">
        <w:rPr>
          <w:lang w:val="nl-NL"/>
        </w:rPr>
        <w:t xml:space="preserve">die het door de student voorgestelde programma kunnen bijsturen indien nodig. Studenten dienen te vermijden dat ze vakken in de partnerinstelling kiezen waarvan de </w:t>
      </w:r>
      <w:proofErr w:type="spellStart"/>
      <w:r w:rsidRPr="00ED174F">
        <w:rPr>
          <w:lang w:val="nl-NL"/>
        </w:rPr>
        <w:t>vakinhoud</w:t>
      </w:r>
      <w:proofErr w:type="spellEnd"/>
      <w:r w:rsidRPr="00ED174F">
        <w:rPr>
          <w:lang w:val="nl-NL"/>
        </w:rPr>
        <w:t xml:space="preserve"> te dicht zit op UGent vakken die reeds werden gevolgd of nog zullen gevolgd worden aan de UGent.</w:t>
      </w:r>
    </w:p>
    <w:p w14:paraId="4345D991" w14:textId="77777777" w:rsidR="008E122D" w:rsidRDefault="008E122D" w:rsidP="00ED174F">
      <w:pPr>
        <w:spacing w:after="0" w:line="240" w:lineRule="auto"/>
        <w:ind w:left="851"/>
        <w:jc w:val="both"/>
        <w:rPr>
          <w:lang w:val="nl-NL"/>
        </w:rPr>
      </w:pPr>
    </w:p>
    <w:p w14:paraId="03A69027" w14:textId="6F899110" w:rsidR="00FE7E55" w:rsidRDefault="008E122D" w:rsidP="00ED174F">
      <w:pPr>
        <w:spacing w:after="0" w:line="240" w:lineRule="auto"/>
        <w:ind w:left="851"/>
        <w:jc w:val="both"/>
        <w:rPr>
          <w:lang w:val="nl-NL"/>
        </w:rPr>
      </w:pPr>
      <w:r>
        <w:rPr>
          <w:lang w:val="nl-NL"/>
        </w:rPr>
        <w:t xml:space="preserve">Op </w:t>
      </w:r>
      <w:proofErr w:type="spellStart"/>
      <w:r>
        <w:rPr>
          <w:lang w:val="nl-NL"/>
        </w:rPr>
        <w:t>erasmus</w:t>
      </w:r>
      <w:proofErr w:type="spellEnd"/>
      <w:r>
        <w:rPr>
          <w:lang w:val="nl-NL"/>
        </w:rPr>
        <w:t xml:space="preserve"> worden circa 30 studiepunten opgenomen. </w:t>
      </w:r>
      <w:r w:rsidR="00F234EA">
        <w:rPr>
          <w:lang w:val="nl-NL"/>
        </w:rPr>
        <w:t xml:space="preserve">Daarvoor </w:t>
      </w:r>
      <w:r w:rsidR="000872C4">
        <w:rPr>
          <w:lang w:val="nl-NL"/>
        </w:rPr>
        <w:t xml:space="preserve">wordt 1 </w:t>
      </w:r>
      <w:r w:rsidR="00061C0F">
        <w:rPr>
          <w:lang w:val="nl-NL"/>
        </w:rPr>
        <w:t xml:space="preserve">volledige </w:t>
      </w:r>
      <w:r w:rsidR="003D7DEA">
        <w:rPr>
          <w:lang w:val="nl-NL"/>
        </w:rPr>
        <w:t>keuze-</w:t>
      </w:r>
      <w:r w:rsidR="000872C4">
        <w:rPr>
          <w:lang w:val="nl-NL"/>
        </w:rPr>
        <w:t xml:space="preserve">module ingewisseld (12 studiepunten), </w:t>
      </w:r>
      <w:r w:rsidR="00497F49">
        <w:rPr>
          <w:lang w:val="nl-NL"/>
        </w:rPr>
        <w:t xml:space="preserve">het </w:t>
      </w:r>
      <w:proofErr w:type="spellStart"/>
      <w:r w:rsidR="00497F49">
        <w:rPr>
          <w:lang w:val="nl-NL"/>
        </w:rPr>
        <w:t>onderzoeksseminarie</w:t>
      </w:r>
      <w:proofErr w:type="spellEnd"/>
      <w:r w:rsidR="00497F49">
        <w:rPr>
          <w:lang w:val="nl-NL"/>
        </w:rPr>
        <w:t xml:space="preserve"> van d</w:t>
      </w:r>
      <w:r w:rsidR="005A5F54">
        <w:rPr>
          <w:lang w:val="nl-NL"/>
        </w:rPr>
        <w:t>i</w:t>
      </w:r>
      <w:r w:rsidR="00497F49">
        <w:rPr>
          <w:lang w:val="nl-NL"/>
        </w:rPr>
        <w:t>e module</w:t>
      </w:r>
      <w:r w:rsidR="00A9322F">
        <w:rPr>
          <w:lang w:val="nl-NL"/>
        </w:rPr>
        <w:t xml:space="preserve"> (</w:t>
      </w:r>
      <w:r w:rsidR="00F34706">
        <w:rPr>
          <w:lang w:val="nl-NL"/>
        </w:rPr>
        <w:t>5</w:t>
      </w:r>
      <w:r w:rsidR="00A9322F">
        <w:rPr>
          <w:lang w:val="nl-NL"/>
        </w:rPr>
        <w:t xml:space="preserve"> studiepunten)</w:t>
      </w:r>
      <w:r w:rsidR="00061C0F">
        <w:rPr>
          <w:lang w:val="nl-NL"/>
        </w:rPr>
        <w:t xml:space="preserve">, een </w:t>
      </w:r>
      <w:proofErr w:type="spellStart"/>
      <w:r w:rsidR="00061C0F">
        <w:rPr>
          <w:lang w:val="nl-NL"/>
        </w:rPr>
        <w:t>ontwerpvak</w:t>
      </w:r>
      <w:proofErr w:type="spellEnd"/>
      <w:r w:rsidR="003D7DEA">
        <w:rPr>
          <w:lang w:val="nl-NL"/>
        </w:rPr>
        <w:t xml:space="preserve"> (Masteratelier)</w:t>
      </w:r>
      <w:r w:rsidR="00061C0F">
        <w:rPr>
          <w:lang w:val="nl-NL"/>
        </w:rPr>
        <w:t xml:space="preserve"> (9 studiepunten), </w:t>
      </w:r>
      <w:r w:rsidR="00497F49">
        <w:rPr>
          <w:lang w:val="nl-NL"/>
        </w:rPr>
        <w:t xml:space="preserve"> </w:t>
      </w:r>
      <w:r w:rsidR="004D577A">
        <w:rPr>
          <w:lang w:val="nl-NL"/>
        </w:rPr>
        <w:t xml:space="preserve">en </w:t>
      </w:r>
      <w:r w:rsidR="00C562BC">
        <w:rPr>
          <w:lang w:val="nl-NL"/>
        </w:rPr>
        <w:t>éé</w:t>
      </w:r>
      <w:r w:rsidR="005B557F">
        <w:rPr>
          <w:lang w:val="nl-NL"/>
        </w:rPr>
        <w:t>n ander vak</w:t>
      </w:r>
      <w:r w:rsidR="003D7DEA">
        <w:rPr>
          <w:lang w:val="nl-NL"/>
        </w:rPr>
        <w:t xml:space="preserve"> (algemeen vak of vrij keuzevak)</w:t>
      </w:r>
      <w:r w:rsidR="005B557F">
        <w:rPr>
          <w:lang w:val="nl-NL"/>
        </w:rPr>
        <w:t>.</w:t>
      </w:r>
      <w:r w:rsidR="0055185F">
        <w:rPr>
          <w:lang w:val="nl-NL"/>
        </w:rPr>
        <w:t xml:space="preserve"> </w:t>
      </w:r>
    </w:p>
    <w:p w14:paraId="76C3844F" w14:textId="77777777" w:rsidR="00FE7E55" w:rsidRDefault="00FE7E55" w:rsidP="00ED174F">
      <w:pPr>
        <w:spacing w:after="0" w:line="240" w:lineRule="auto"/>
        <w:ind w:left="851"/>
        <w:jc w:val="both"/>
        <w:rPr>
          <w:lang w:val="nl-NL"/>
        </w:rPr>
      </w:pPr>
    </w:p>
    <w:p w14:paraId="7FF82272" w14:textId="626575CE" w:rsidR="00FE7E55" w:rsidRDefault="00FE7E55" w:rsidP="00ED174F">
      <w:pPr>
        <w:spacing w:after="0" w:line="240" w:lineRule="auto"/>
        <w:ind w:left="851"/>
        <w:jc w:val="both"/>
        <w:rPr>
          <w:lang w:val="nl-NL"/>
        </w:rPr>
      </w:pPr>
      <w:r>
        <w:rPr>
          <w:lang w:val="nl-NL"/>
        </w:rPr>
        <w:t>Deze (+/-) 30 studiepunten aan UGent-vakken worden gekoppeld aan een pakket van (+/-) 30 studiepunten aan vakken aan de partnerinstelling. Bij voorkeur is het aantal studiepunten van de UGent-vakken die worden vervangen gelijk aan het aantal studiepunten van de buitenlandse vakken die worden opgenomen. Is er toch een (klein) verschil, dan zijn het de studiepunten van de buitenlandse vakken die meetellen in je curriculum. Koppel je bijvoorbeeld 30 SP UGent-vakken aan 29 SP uitwisselvakken, dan zorg je ervoor dat je in een ander semester/academiejaar een studiepunt extra opneemt aan de UGent om het tekort te compenseren.</w:t>
      </w:r>
    </w:p>
    <w:p w14:paraId="74259D44" w14:textId="77777777" w:rsidR="00FE7E55" w:rsidRDefault="00FE7E55" w:rsidP="00ED174F">
      <w:pPr>
        <w:spacing w:after="0" w:line="240" w:lineRule="auto"/>
        <w:ind w:left="851"/>
        <w:jc w:val="both"/>
        <w:rPr>
          <w:lang w:val="nl-NL"/>
        </w:rPr>
      </w:pPr>
    </w:p>
    <w:p w14:paraId="5468CD72" w14:textId="1BDAC225" w:rsidR="005D3EB6" w:rsidRDefault="0055185F" w:rsidP="00ED174F">
      <w:pPr>
        <w:spacing w:after="0" w:line="240" w:lineRule="auto"/>
        <w:ind w:left="851"/>
        <w:jc w:val="both"/>
        <w:rPr>
          <w:lang w:val="nl-NL"/>
        </w:rPr>
      </w:pPr>
      <w:r>
        <w:rPr>
          <w:lang w:val="nl-NL"/>
        </w:rPr>
        <w:t xml:space="preserve">Er wordt 1 </w:t>
      </w:r>
      <w:r w:rsidR="00FE7E55">
        <w:rPr>
          <w:lang w:val="nl-NL"/>
        </w:rPr>
        <w:t>keuze-</w:t>
      </w:r>
      <w:r>
        <w:rPr>
          <w:lang w:val="nl-NL"/>
        </w:rPr>
        <w:t xml:space="preserve">module </w:t>
      </w:r>
      <w:r w:rsidR="00410D57">
        <w:rPr>
          <w:lang w:val="nl-NL"/>
        </w:rPr>
        <w:t xml:space="preserve">volledig </w:t>
      </w:r>
      <w:r>
        <w:rPr>
          <w:lang w:val="nl-NL"/>
        </w:rPr>
        <w:t>aan Ugent opgenomen.</w:t>
      </w:r>
    </w:p>
    <w:p w14:paraId="0B183868" w14:textId="77777777" w:rsidR="00422230" w:rsidRDefault="00422230" w:rsidP="00422230">
      <w:pPr>
        <w:spacing w:after="0" w:line="240" w:lineRule="auto"/>
        <w:jc w:val="both"/>
      </w:pPr>
    </w:p>
    <w:p w14:paraId="72B2CC59" w14:textId="611B3120" w:rsidR="000701C6" w:rsidRDefault="005D3EB6" w:rsidP="000701C6">
      <w:pPr>
        <w:spacing w:after="0" w:line="240" w:lineRule="auto"/>
        <w:ind w:left="851"/>
        <w:jc w:val="both"/>
      </w:pPr>
      <w:r w:rsidRPr="005D3EB6">
        <w:t xml:space="preserve">Studenten die tijdens hun 1ste masterjaar op uitwisseling gaan, kunnen er voor kiezen om </w:t>
      </w:r>
      <w:r w:rsidRPr="00422230">
        <w:rPr>
          <w:b/>
          <w:bCs/>
        </w:rPr>
        <w:t xml:space="preserve">verplichte UGent-vakken </w:t>
      </w:r>
      <w:r w:rsidRPr="005D3EB6">
        <w:t xml:space="preserve">die tijdens hun uitwisselingssemester vallen en die ze toch graag zouden volgen, </w:t>
      </w:r>
      <w:r w:rsidRPr="00422230">
        <w:rPr>
          <w:b/>
          <w:bCs/>
        </w:rPr>
        <w:t xml:space="preserve">door te schuiven </w:t>
      </w:r>
      <w:r w:rsidRPr="005D3EB6">
        <w:t xml:space="preserve">naar een volgend academiejaar. </w:t>
      </w:r>
      <w:r w:rsidR="000674CF">
        <w:t xml:space="preserve">Een </w:t>
      </w:r>
      <w:r w:rsidR="00DE692B">
        <w:t>masteratelier</w:t>
      </w:r>
      <w:r w:rsidR="000674CF">
        <w:t xml:space="preserve"> aan Ugent wordt steeds vervangen door een </w:t>
      </w:r>
      <w:r w:rsidR="00AD714F">
        <w:t>opleidingsonderdeel met een sterke ontwerpcomponent bij de gastinstelling. Indien de gastinstelling geen ontwerpvakken aanbiedt vervalt deze voorwaarde, en k</w:t>
      </w:r>
      <w:r w:rsidR="00EB7BEC">
        <w:t>an een atelier vervangen worden door reguliere opleidingsonderdelen.</w:t>
      </w:r>
    </w:p>
    <w:p w14:paraId="1B5E7298" w14:textId="77777777" w:rsidR="000701C6" w:rsidRDefault="000701C6" w:rsidP="000701C6">
      <w:pPr>
        <w:spacing w:after="0" w:line="240" w:lineRule="auto"/>
        <w:ind w:left="851"/>
        <w:jc w:val="both"/>
      </w:pPr>
    </w:p>
    <w:p w14:paraId="68FC9926" w14:textId="25BD9D9B" w:rsidR="00EB7BEC" w:rsidRDefault="00EB7BEC" w:rsidP="000701C6">
      <w:pPr>
        <w:spacing w:after="0" w:line="240" w:lineRule="auto"/>
        <w:ind w:left="851"/>
        <w:jc w:val="both"/>
      </w:pPr>
      <w:r>
        <w:t xml:space="preserve">Het is niet mogelijk een taalvak op te nemen en daarvoor </w:t>
      </w:r>
      <w:proofErr w:type="spellStart"/>
      <w:r>
        <w:t>credits</w:t>
      </w:r>
      <w:proofErr w:type="spellEnd"/>
      <w:r>
        <w:t xml:space="preserve"> te verwerven. </w:t>
      </w:r>
      <w:r w:rsidR="00EB390A">
        <w:t xml:space="preserve">Studenten kunnen ervoor kiezen om </w:t>
      </w:r>
      <w:r w:rsidR="006B5594">
        <w:t>bij</w:t>
      </w:r>
      <w:r w:rsidR="00EB390A">
        <w:t xml:space="preserve"> </w:t>
      </w:r>
      <w:r w:rsidR="00E51490">
        <w:t xml:space="preserve">het </w:t>
      </w:r>
      <w:r w:rsidR="00EB390A">
        <w:t>UCT of bij de gastinstelling een taalvak op te nemen, maar dit zal niet meetellen voor het curriculum van de masteropleiding.</w:t>
      </w:r>
    </w:p>
    <w:p w14:paraId="10C0C87B" w14:textId="77777777" w:rsidR="000841BC" w:rsidRDefault="000841BC" w:rsidP="000701C6">
      <w:pPr>
        <w:spacing w:after="0" w:line="240" w:lineRule="auto"/>
        <w:ind w:left="851"/>
        <w:jc w:val="both"/>
      </w:pPr>
    </w:p>
    <w:p w14:paraId="48A40ADC" w14:textId="17274476" w:rsidR="000841BC" w:rsidRPr="005D3EB6" w:rsidRDefault="000841BC" w:rsidP="000701C6">
      <w:pPr>
        <w:spacing w:after="0" w:line="240" w:lineRule="auto"/>
        <w:ind w:left="851"/>
        <w:jc w:val="both"/>
      </w:pPr>
      <w:r>
        <w:t>De masterproef wordt steeds volledig aan Universiteit Gent afgelegd.</w:t>
      </w:r>
    </w:p>
    <w:p w14:paraId="348B7CC3" w14:textId="77777777" w:rsidR="00D854F4" w:rsidRDefault="00D854F4" w:rsidP="005D3EB6">
      <w:pPr>
        <w:pStyle w:val="ListParagraph"/>
        <w:spacing w:after="0" w:line="240" w:lineRule="auto"/>
        <w:jc w:val="both"/>
        <w:rPr>
          <w:lang w:val="nl-NL"/>
        </w:rPr>
      </w:pPr>
    </w:p>
    <w:p w14:paraId="663E116A" w14:textId="5AF0FBF2" w:rsidR="005D3EB6" w:rsidRPr="005D3EB6" w:rsidRDefault="005D3EB6" w:rsidP="005D3EB6">
      <w:pPr>
        <w:pStyle w:val="ListParagraph"/>
        <w:numPr>
          <w:ilvl w:val="0"/>
          <w:numId w:val="1"/>
        </w:numPr>
        <w:spacing w:line="240" w:lineRule="auto"/>
        <w:jc w:val="both"/>
      </w:pPr>
      <w:r w:rsidRPr="005D3EB6">
        <w:rPr>
          <w:lang w:val="nl-NL"/>
        </w:rPr>
        <w:t>Studenten die tijdens de 1</w:t>
      </w:r>
      <w:r w:rsidRPr="005D3EB6">
        <w:rPr>
          <w:vertAlign w:val="superscript"/>
          <w:lang w:val="nl-NL"/>
        </w:rPr>
        <w:t>ste</w:t>
      </w:r>
      <w:r w:rsidRPr="005D3EB6">
        <w:rPr>
          <w:lang w:val="nl-NL"/>
        </w:rPr>
        <w:t xml:space="preserve"> master op Erasmusuitwisseling naar een </w:t>
      </w:r>
      <w:r w:rsidRPr="005D3EB6">
        <w:rPr>
          <w:b/>
          <w:bCs/>
          <w:lang w:val="nl-NL"/>
        </w:rPr>
        <w:t>Duitse instelling</w:t>
      </w:r>
      <w:r w:rsidRPr="005D3EB6">
        <w:rPr>
          <w:lang w:val="nl-NL"/>
        </w:rPr>
        <w:t xml:space="preserve"> willen, kunnen dat </w:t>
      </w:r>
      <w:r w:rsidRPr="005D3EB6">
        <w:rPr>
          <w:b/>
          <w:bCs/>
          <w:lang w:val="nl-NL"/>
        </w:rPr>
        <w:t>enkel</w:t>
      </w:r>
      <w:r w:rsidRPr="005D3EB6">
        <w:rPr>
          <w:lang w:val="nl-NL"/>
        </w:rPr>
        <w:t xml:space="preserve"> doen </w:t>
      </w:r>
      <w:r w:rsidRPr="005D3EB6">
        <w:rPr>
          <w:b/>
          <w:bCs/>
          <w:lang w:val="nl-NL"/>
        </w:rPr>
        <w:t>tijdens het tweede semester</w:t>
      </w:r>
      <w:r w:rsidRPr="005D3EB6">
        <w:rPr>
          <w:lang w:val="nl-NL"/>
        </w:rPr>
        <w:t xml:space="preserve">. Door de andere academische kalender </w:t>
      </w:r>
      <w:r w:rsidRPr="005D3EB6">
        <w:rPr>
          <w:lang w:val="nl-NL"/>
        </w:rPr>
        <w:lastRenderedPageBreak/>
        <w:t>kunnen zij immers niet op tijd terug zijn voor de start van het 2</w:t>
      </w:r>
      <w:r w:rsidRPr="005D3EB6">
        <w:rPr>
          <w:vertAlign w:val="superscript"/>
          <w:lang w:val="nl-NL"/>
        </w:rPr>
        <w:t>de</w:t>
      </w:r>
      <w:r w:rsidRPr="005D3EB6">
        <w:rPr>
          <w:lang w:val="nl-NL"/>
        </w:rPr>
        <w:t xml:space="preserve"> semester (en het atelier in het bijzonder).</w:t>
      </w:r>
    </w:p>
    <w:p w14:paraId="762F01C5" w14:textId="77777777" w:rsidR="005D3EB6" w:rsidRDefault="005D3EB6" w:rsidP="005D3EB6">
      <w:pPr>
        <w:pStyle w:val="ListParagraph"/>
        <w:spacing w:line="240" w:lineRule="auto"/>
        <w:jc w:val="both"/>
      </w:pPr>
    </w:p>
    <w:p w14:paraId="335DA280" w14:textId="06F76C37" w:rsidR="00AE03AB" w:rsidRDefault="00AE03AB" w:rsidP="00A4506B">
      <w:pPr>
        <w:pStyle w:val="ListParagraph"/>
        <w:numPr>
          <w:ilvl w:val="0"/>
          <w:numId w:val="1"/>
        </w:numPr>
        <w:spacing w:line="240" w:lineRule="auto"/>
        <w:jc w:val="both"/>
      </w:pPr>
      <w:r>
        <w:t xml:space="preserve">Tijdens het eerste semester van het academiejaar wordt een infomoment georganiseerd door de opleiding voor uitgaande studenten architectuur (meestal in november). Daar wordt de procedure toegelicht, en deze info wordt ook via Ufora gedeeld met de studenten. Voor de opleiding architectuur moeten studenten in december een aanvraag indienen. </w:t>
      </w:r>
      <w:r w:rsidRPr="00AE03AB">
        <w:rPr>
          <w:b/>
          <w:bCs/>
        </w:rPr>
        <w:t>De deadlines daarvoor zijn uitermate strikt</w:t>
      </w:r>
      <w:r>
        <w:t>: de ervaring leert dat studenten die deze deadline niet respecteren ook later in de problemen komen en de noodzakelijke procedures niet volgen.</w:t>
      </w:r>
    </w:p>
    <w:p w14:paraId="342AF1AC" w14:textId="77777777" w:rsidR="00AE03AB" w:rsidRDefault="00AE03AB" w:rsidP="00AE03AB">
      <w:pPr>
        <w:pStyle w:val="ListParagraph"/>
      </w:pPr>
    </w:p>
    <w:p w14:paraId="467C9347" w14:textId="3419AD1F" w:rsidR="00AE03AB" w:rsidRDefault="00AE03AB" w:rsidP="00AE03AB">
      <w:pPr>
        <w:pStyle w:val="ListParagraph"/>
        <w:spacing w:line="240" w:lineRule="auto"/>
        <w:jc w:val="both"/>
      </w:pPr>
      <w:r>
        <w:t xml:space="preserve">Bij deze procedure moeten studenten </w:t>
      </w:r>
      <w:r w:rsidR="000F4FDE">
        <w:t xml:space="preserve">hun voorkeuren doorgeven voor de bestemming, een motivatiebrief schrijven, en ook hun puntenbriefjes opladen. Voor bepaalde bestemmingen moet ook een ontwerpportfolio ingediend worden. </w:t>
      </w:r>
    </w:p>
    <w:p w14:paraId="226D8869" w14:textId="77777777" w:rsidR="00706252" w:rsidRDefault="00706252" w:rsidP="00AE03AB">
      <w:pPr>
        <w:pStyle w:val="ListParagraph"/>
        <w:spacing w:line="240" w:lineRule="auto"/>
        <w:jc w:val="both"/>
      </w:pPr>
    </w:p>
    <w:p w14:paraId="77D47E60" w14:textId="6B1FD5BD" w:rsidR="000F4FDE" w:rsidRDefault="000F4FDE" w:rsidP="00AE03AB">
      <w:pPr>
        <w:pStyle w:val="ListParagraph"/>
        <w:spacing w:line="240" w:lineRule="auto"/>
        <w:jc w:val="both"/>
      </w:pPr>
      <w:r>
        <w:t>In een volgende stap wordt een evaluatie gemaakt van de motivatiebrieven en portfolio. De resultaten van puntenbriefjes worden gewogen tot één cijfer, waarbij meer recente resultaten zwaarder doorwegen, en er wordt ook rekening gehouden met onvolledige deliberatiepakketten (als je vb. maar de helft van de vakken van eerste master hebt afgelegd)</w:t>
      </w:r>
      <w:r w:rsidR="0011344A">
        <w:t>, of als je uit een andere vooropleiding komt</w:t>
      </w:r>
      <w:r>
        <w:t xml:space="preserve">. In een volgende stap worden de scores van motivatie en puntenbriefjes gewogen om tot een ranking te komen. </w:t>
      </w:r>
      <w:r w:rsidR="0011344A">
        <w:t>Vervolgens worden steeds 5 studenten tegelijk bekeken om bestemmingen toe te wijzen (enerzijds om flexibiliteit in te bouwen in de toewijzing, en anderzijds om te vermijden dat zeer kleine verschillen in resultaat een te grote impact hebben).</w:t>
      </w:r>
    </w:p>
    <w:p w14:paraId="0CFB622D" w14:textId="77777777" w:rsidR="00706252" w:rsidRDefault="00706252" w:rsidP="00AE03AB">
      <w:pPr>
        <w:pStyle w:val="ListParagraph"/>
        <w:spacing w:line="240" w:lineRule="auto"/>
        <w:jc w:val="both"/>
      </w:pPr>
    </w:p>
    <w:p w14:paraId="187963D2" w14:textId="7961F046" w:rsidR="0040540C" w:rsidRPr="00AE03AB" w:rsidRDefault="0011344A" w:rsidP="0040540C">
      <w:pPr>
        <w:pStyle w:val="ListParagraph"/>
        <w:spacing w:line="240" w:lineRule="auto"/>
        <w:jc w:val="both"/>
      </w:pPr>
      <w:r>
        <w:t xml:space="preserve">Op basis van deze procedure worden bestemmingen toegewezen door de </w:t>
      </w:r>
      <w:proofErr w:type="spellStart"/>
      <w:r w:rsidR="00706252">
        <w:t>erasmuscoördinator</w:t>
      </w:r>
      <w:proofErr w:type="spellEnd"/>
      <w:r w:rsidR="00706252">
        <w:t xml:space="preserve"> en </w:t>
      </w:r>
      <w:r>
        <w:t>OCA en gecommuniceerd in december.</w:t>
      </w:r>
    </w:p>
    <w:p w14:paraId="2A2FD262" w14:textId="77777777" w:rsidR="00AE03AB" w:rsidRPr="00AE03AB" w:rsidRDefault="00AE03AB" w:rsidP="00AE03AB">
      <w:pPr>
        <w:pStyle w:val="ListParagraph"/>
        <w:rPr>
          <w:lang w:val="nl-NL"/>
        </w:rPr>
      </w:pPr>
    </w:p>
    <w:p w14:paraId="07334606" w14:textId="3C2079BF" w:rsidR="0040540C" w:rsidRDefault="0040540C" w:rsidP="0040540C">
      <w:pPr>
        <w:pStyle w:val="ListParagraph"/>
        <w:numPr>
          <w:ilvl w:val="0"/>
          <w:numId w:val="1"/>
        </w:numPr>
        <w:spacing w:line="240" w:lineRule="auto"/>
        <w:jc w:val="both"/>
      </w:pPr>
      <w:r>
        <w:t xml:space="preserve">In de maand december is er ook een facultair infosessie rond internationalisering waarbij de procedure op de faculteit wordt toegelicht. Merk op dat het bijwonen van deze sessie VERPLICHT is voor de mensen die op </w:t>
      </w:r>
      <w:proofErr w:type="spellStart"/>
      <w:r>
        <w:t>erasmus</w:t>
      </w:r>
      <w:proofErr w:type="spellEnd"/>
      <w:r>
        <w:t xml:space="preserve"> wensen te gaan. Het organiseren van een aanvraag voor </w:t>
      </w:r>
      <w:proofErr w:type="spellStart"/>
      <w:r>
        <w:t>erasmus</w:t>
      </w:r>
      <w:proofErr w:type="spellEnd"/>
      <w:r>
        <w:t xml:space="preserve"> verloopt via specifieke spelregels. Bij belangrijke gebreken en fouten kan de uitwisseling vervallen. Daarom is het essentieel dat deze infosessie gevolgd wordt zodat alle stappen correct opgevolgd worden. Deze infosessie wordt via de facultaire website</w:t>
      </w:r>
      <w:r w:rsidR="00751A88">
        <w:t xml:space="preserve"> aangekondigd: </w:t>
      </w:r>
      <w:hyperlink r:id="rId5" w:history="1">
        <w:r w:rsidR="00751A88" w:rsidRPr="00751A88">
          <w:rPr>
            <w:rStyle w:val="Hyperlink"/>
          </w:rPr>
          <w:t>https://www.ugent.be/ea/nl/faculteit/uitwisseling</w:t>
        </w:r>
      </w:hyperlink>
      <w:r w:rsidR="00751A88" w:rsidRPr="00751A88">
        <w:t xml:space="preserve"> </w:t>
      </w:r>
      <w:r>
        <w:t xml:space="preserve"> </w:t>
      </w:r>
    </w:p>
    <w:p w14:paraId="4BC97668" w14:textId="77777777" w:rsidR="0040540C" w:rsidRDefault="0040540C" w:rsidP="00E915B3">
      <w:pPr>
        <w:pStyle w:val="ListParagraph"/>
        <w:spacing w:line="240" w:lineRule="auto"/>
        <w:jc w:val="both"/>
      </w:pPr>
    </w:p>
    <w:p w14:paraId="0463E2D9" w14:textId="32525183" w:rsidR="00A4506B" w:rsidRPr="00A4506B" w:rsidRDefault="0011344A" w:rsidP="00CC605E">
      <w:pPr>
        <w:pStyle w:val="ListParagraph"/>
        <w:numPr>
          <w:ilvl w:val="0"/>
          <w:numId w:val="1"/>
        </w:numPr>
        <w:spacing w:line="240" w:lineRule="auto"/>
        <w:jc w:val="both"/>
      </w:pPr>
      <w:r>
        <w:t xml:space="preserve">In een volgende fase dienen studenten een dossier in bij </w:t>
      </w:r>
      <w:r w:rsidR="00E915B3">
        <w:t xml:space="preserve">het IRO (International Relations Office; </w:t>
      </w:r>
      <w:hyperlink r:id="rId6" w:history="1">
        <w:r w:rsidR="00E915B3" w:rsidRPr="00A97E9F">
          <w:rPr>
            <w:rStyle w:val="Hyperlink"/>
          </w:rPr>
          <w:t>international.ea@ugent.be</w:t>
        </w:r>
      </w:hyperlink>
      <w:r w:rsidR="00E915B3">
        <w:t xml:space="preserve"> – vergeet de ea niet want anders kom je bij de centrale diensten uit in plaats van de faculteit). </w:t>
      </w:r>
      <w:r>
        <w:t>Alle stappen, deadlines, en procedures worden gecommuniceerd op de facultaire website</w:t>
      </w:r>
      <w:r w:rsidR="00E915B3">
        <w:t xml:space="preserve">: </w:t>
      </w:r>
      <w:hyperlink r:id="rId7" w:history="1">
        <w:r w:rsidR="00E915B3" w:rsidRPr="00E915B3">
          <w:rPr>
            <w:rStyle w:val="Hyperlink"/>
          </w:rPr>
          <w:t>https://www.ugent.be/ea/en/for-degree-students/international-experience/exchange_progr/emarch</w:t>
        </w:r>
      </w:hyperlink>
      <w:r>
        <w:t xml:space="preserve">. Dit is typisch in de periode januari-februari, afhankelijk van de bestemming (binnen of buiten Europa). Daarbij dienen studenten eerst een curriculumformulier in bij de </w:t>
      </w:r>
      <w:proofErr w:type="spellStart"/>
      <w:r w:rsidR="00706252">
        <w:t>erasmuscoördinator</w:t>
      </w:r>
      <w:proofErr w:type="spellEnd"/>
      <w:r>
        <w:t xml:space="preserve">, en pas na goedkeuring kunnen ze een dossier indienen bij de faculteit. </w:t>
      </w:r>
      <w:r w:rsidR="005D3EB6" w:rsidRPr="0011344A">
        <w:rPr>
          <w:b/>
          <w:bCs/>
          <w:lang w:val="nl-NL"/>
        </w:rPr>
        <w:t>Bij het opstellen van het</w:t>
      </w:r>
      <w:r w:rsidRPr="0011344A">
        <w:rPr>
          <w:b/>
          <w:bCs/>
          <w:lang w:val="nl-NL"/>
        </w:rPr>
        <w:t xml:space="preserve"> curriculumformulier</w:t>
      </w:r>
      <w:r w:rsidR="005D3EB6" w:rsidRPr="0011344A">
        <w:rPr>
          <w:b/>
          <w:bCs/>
          <w:lang w:val="nl-NL"/>
        </w:rPr>
        <w:t xml:space="preserve"> </w:t>
      </w:r>
      <w:r w:rsidR="005D3EB6" w:rsidRPr="0011344A">
        <w:rPr>
          <w:lang w:val="nl-NL"/>
        </w:rPr>
        <w:t xml:space="preserve">dient de student ook de </w:t>
      </w:r>
      <w:r w:rsidR="005D3EB6" w:rsidRPr="0011344A">
        <w:rPr>
          <w:b/>
          <w:bCs/>
          <w:lang w:val="nl-NL"/>
        </w:rPr>
        <w:t xml:space="preserve">precieze beschrijvingen van de vakken </w:t>
      </w:r>
      <w:r w:rsidR="005D3EB6" w:rsidRPr="0011344A">
        <w:rPr>
          <w:lang w:val="nl-NL"/>
        </w:rPr>
        <w:t>aan de Erasmuscoördinator voor te leggen (</w:t>
      </w:r>
      <w:proofErr w:type="spellStart"/>
      <w:r w:rsidR="005D3EB6" w:rsidRPr="0011344A">
        <w:rPr>
          <w:lang w:val="nl-NL"/>
        </w:rPr>
        <w:t>vakinhoud</w:t>
      </w:r>
      <w:proofErr w:type="spellEnd"/>
      <w:r w:rsidR="005D3EB6" w:rsidRPr="0011344A">
        <w:rPr>
          <w:lang w:val="nl-NL"/>
        </w:rPr>
        <w:t>, aantal SP, semester,…). Dat kan via een lijst met weblinks of via pdf’s van de cursusfiches. Dat geldt zowel bij het opstellen van de eerste draft van het LA, als tijdens de eventuele wijziging ervan bij aankomst in de gastinstelling.</w:t>
      </w:r>
    </w:p>
    <w:p w14:paraId="0702511D" w14:textId="77777777" w:rsidR="00A4506B" w:rsidRPr="00A4506B" w:rsidRDefault="00A4506B" w:rsidP="00A4506B">
      <w:pPr>
        <w:pStyle w:val="ListParagraph"/>
        <w:rPr>
          <w:lang w:val="nl-NL"/>
        </w:rPr>
      </w:pPr>
    </w:p>
    <w:p w14:paraId="7EEE7470" w14:textId="7B0AE669" w:rsidR="005D3EB6" w:rsidRPr="00A4506B" w:rsidRDefault="00E915B3" w:rsidP="00A4506B">
      <w:pPr>
        <w:pStyle w:val="ListParagraph"/>
        <w:numPr>
          <w:ilvl w:val="0"/>
          <w:numId w:val="1"/>
        </w:numPr>
        <w:spacing w:line="240" w:lineRule="auto"/>
        <w:jc w:val="both"/>
      </w:pPr>
      <w:r>
        <w:rPr>
          <w:lang w:val="nl-NL"/>
        </w:rPr>
        <w:t xml:space="preserve">Vervolgens </w:t>
      </w:r>
      <w:r w:rsidRPr="00E915B3">
        <w:rPr>
          <w:b/>
          <w:bCs/>
          <w:lang w:val="nl-NL"/>
        </w:rPr>
        <w:t>stellen studenten via OASIS het “buitenlands vakkenpakket” op</w:t>
      </w:r>
      <w:r>
        <w:rPr>
          <w:lang w:val="nl-NL"/>
        </w:rPr>
        <w:t xml:space="preserve">. Zodra dit is afgewerkt genereert OASIS een Learning Agreement (LA). Het is dus NOOIT de bedoeling om in word zelf een LA in elkaar te knutselen of wijzigingen door te voeren. </w:t>
      </w:r>
      <w:r w:rsidR="005D3EB6" w:rsidRPr="00A4506B">
        <w:rPr>
          <w:lang w:val="nl-NL"/>
        </w:rPr>
        <w:t xml:space="preserve">Studenten moeten </w:t>
      </w:r>
      <w:r w:rsidR="005D3EB6" w:rsidRPr="00A4506B">
        <w:rPr>
          <w:lang w:val="nl-NL"/>
        </w:rPr>
        <w:lastRenderedPageBreak/>
        <w:t xml:space="preserve">ook aangeven welke vakken ze zullen volgen in het andere semester. De equivalentietabel bevat het </w:t>
      </w:r>
      <w:r w:rsidR="005D3EB6" w:rsidRPr="00A4506B">
        <w:rPr>
          <w:b/>
          <w:bCs/>
          <w:lang w:val="nl-NL"/>
        </w:rPr>
        <w:t xml:space="preserve">volledige pakket vakken </w:t>
      </w:r>
      <w:r w:rsidR="005D3EB6" w:rsidRPr="00A4506B">
        <w:rPr>
          <w:lang w:val="nl-NL"/>
        </w:rPr>
        <w:t xml:space="preserve">van het betreffende academiejaar, dus zowel de UGent-vakken, de vakken die worden gevolgd aan de partnerinstelling én de UGent-vakken die je daarvoor inruilt. </w:t>
      </w:r>
      <w:r w:rsidR="005D3EB6" w:rsidRPr="00A4506B">
        <w:rPr>
          <w:b/>
          <w:bCs/>
          <w:lang w:val="nl-NL"/>
        </w:rPr>
        <w:t>Keuzevakken moeten ook worden gespecifieerd</w:t>
      </w:r>
      <w:r w:rsidR="005D3EB6" w:rsidRPr="00A4506B">
        <w:rPr>
          <w:lang w:val="nl-NL"/>
        </w:rPr>
        <w:t>, zowel deze die worden gebruikt om in te ruilen voor vakken aan de partnerinstelling, als diegenen die tijdens het andere semester van het uitwisselingsjaar zullen worden gevolgd. Deze equivalentietabel wordt bij de aanvraag ingevuld op papier op het daarvoor voorziene curriculumformulier, te vinden op:</w:t>
      </w:r>
    </w:p>
    <w:p w14:paraId="1CF5E1A7" w14:textId="77777777" w:rsidR="005D3EB6" w:rsidRDefault="005D3EB6" w:rsidP="005D3EB6">
      <w:pPr>
        <w:pStyle w:val="ListParagraph"/>
        <w:spacing w:line="240" w:lineRule="auto"/>
        <w:jc w:val="both"/>
        <w:rPr>
          <w:lang w:val="nl-NL"/>
        </w:rPr>
      </w:pPr>
      <w:hyperlink r:id="rId8" w:history="1">
        <w:r w:rsidRPr="005D3EB6">
          <w:rPr>
            <w:rStyle w:val="Hyperlink"/>
            <w:lang w:val="nl-NL"/>
          </w:rPr>
          <w:t>http</w:t>
        </w:r>
      </w:hyperlink>
      <w:hyperlink r:id="rId9" w:history="1">
        <w:r w:rsidRPr="005D3EB6">
          <w:rPr>
            <w:rStyle w:val="Hyperlink"/>
            <w:lang w:val="nl-NL"/>
          </w:rPr>
          <w:t>://www.ugent.be/ea/nl/faculteit/uitwisseling/curriculumformulier.xlsx</w:t>
        </w:r>
      </w:hyperlink>
    </w:p>
    <w:p w14:paraId="1FDE8BFA" w14:textId="77777777" w:rsidR="00A4506B" w:rsidRPr="005D3EB6" w:rsidRDefault="00A4506B" w:rsidP="005D3EB6">
      <w:pPr>
        <w:pStyle w:val="ListParagraph"/>
        <w:spacing w:line="240" w:lineRule="auto"/>
        <w:jc w:val="both"/>
      </w:pPr>
    </w:p>
    <w:p w14:paraId="37ACB429" w14:textId="494015B6" w:rsidR="00A4506B" w:rsidRDefault="005D3EB6" w:rsidP="00A4506B">
      <w:pPr>
        <w:pStyle w:val="ListParagraph"/>
        <w:spacing w:line="240" w:lineRule="auto"/>
        <w:jc w:val="both"/>
        <w:rPr>
          <w:lang w:val="nl-NL"/>
        </w:rPr>
      </w:pPr>
      <w:r w:rsidRPr="005D3EB6">
        <w:rPr>
          <w:lang w:val="nl-NL"/>
        </w:rPr>
        <w:t xml:space="preserve">De student denkt best ook aan </w:t>
      </w:r>
      <w:r w:rsidRPr="005D3EB6">
        <w:rPr>
          <w:b/>
          <w:bCs/>
          <w:lang w:val="nl-NL"/>
        </w:rPr>
        <w:t>het totale mastertraject</w:t>
      </w:r>
      <w:r w:rsidRPr="005D3EB6">
        <w:rPr>
          <w:lang w:val="nl-NL"/>
        </w:rPr>
        <w:t xml:space="preserve">, om er bv. voor te zorgen dat aan het einde van de masteropleiding </w:t>
      </w:r>
      <w:r w:rsidRPr="005D3EB6">
        <w:rPr>
          <w:b/>
          <w:bCs/>
          <w:lang w:val="nl-NL"/>
        </w:rPr>
        <w:t xml:space="preserve">voldoende </w:t>
      </w:r>
      <w:proofErr w:type="spellStart"/>
      <w:r w:rsidRPr="005D3EB6">
        <w:rPr>
          <w:b/>
          <w:bCs/>
          <w:lang w:val="nl-NL"/>
        </w:rPr>
        <w:t>credits</w:t>
      </w:r>
      <w:proofErr w:type="spellEnd"/>
      <w:r w:rsidRPr="005D3EB6">
        <w:rPr>
          <w:b/>
          <w:bCs/>
          <w:lang w:val="nl-NL"/>
        </w:rPr>
        <w:t xml:space="preserve"> binnen de diverse categorieën opleidingsonderdelen zijn behaald</w:t>
      </w:r>
      <w:r w:rsidRPr="005D3EB6">
        <w:rPr>
          <w:lang w:val="nl-NL"/>
        </w:rPr>
        <w:t>.</w:t>
      </w:r>
    </w:p>
    <w:p w14:paraId="77886787" w14:textId="77777777" w:rsidR="00A4506B" w:rsidRDefault="00A4506B" w:rsidP="00A4506B">
      <w:pPr>
        <w:pStyle w:val="ListParagraph"/>
        <w:spacing w:line="240" w:lineRule="auto"/>
        <w:jc w:val="both"/>
        <w:rPr>
          <w:lang w:val="nl-NL"/>
        </w:rPr>
      </w:pPr>
    </w:p>
    <w:p w14:paraId="70A93994" w14:textId="1CE0655E" w:rsidR="00A4506B" w:rsidRDefault="00A4506B" w:rsidP="00704CB4">
      <w:pPr>
        <w:pStyle w:val="ListParagraph"/>
        <w:numPr>
          <w:ilvl w:val="0"/>
          <w:numId w:val="1"/>
        </w:numPr>
        <w:spacing w:line="240" w:lineRule="auto"/>
        <w:jc w:val="both"/>
        <w:rPr>
          <w:lang w:val="nl-NL"/>
        </w:rPr>
      </w:pPr>
      <w:r w:rsidRPr="00A4506B">
        <w:rPr>
          <w:lang w:val="nl-NL"/>
        </w:rPr>
        <w:t xml:space="preserve">Hoewel veel instellingen </w:t>
      </w:r>
      <w:r w:rsidRPr="00A4506B">
        <w:rPr>
          <w:b/>
          <w:bCs/>
          <w:lang w:val="nl-NL"/>
        </w:rPr>
        <w:t xml:space="preserve">vakken in het Engels </w:t>
      </w:r>
      <w:r w:rsidRPr="00A4506B">
        <w:rPr>
          <w:lang w:val="nl-NL"/>
        </w:rPr>
        <w:t xml:space="preserve">aanbieden, geldt voor vele instellingen dat </w:t>
      </w:r>
      <w:r w:rsidRPr="00A4506B">
        <w:rPr>
          <w:b/>
          <w:bCs/>
          <w:lang w:val="nl-NL"/>
        </w:rPr>
        <w:t>interessante vakken in de moedertaal worden gedoceerd</w:t>
      </w:r>
      <w:r w:rsidRPr="00A4506B">
        <w:rPr>
          <w:lang w:val="nl-NL"/>
        </w:rPr>
        <w:t xml:space="preserve">. Bepaalde partnerinstellingen in deze landen stellen </w:t>
      </w:r>
      <w:r w:rsidRPr="00A4506B">
        <w:rPr>
          <w:b/>
          <w:bCs/>
          <w:lang w:val="nl-NL"/>
        </w:rPr>
        <w:t xml:space="preserve">eisen qua taalkennis </w:t>
      </w:r>
      <w:r w:rsidRPr="00A4506B">
        <w:rPr>
          <w:lang w:val="nl-NL"/>
        </w:rPr>
        <w:t xml:space="preserve">en </w:t>
      </w:r>
      <w:r w:rsidRPr="00A4506B">
        <w:rPr>
          <w:b/>
          <w:bCs/>
          <w:lang w:val="nl-NL"/>
        </w:rPr>
        <w:t xml:space="preserve">vragen een attest </w:t>
      </w:r>
      <w:r w:rsidRPr="00A4506B">
        <w:rPr>
          <w:lang w:val="nl-NL"/>
        </w:rPr>
        <w:t>om de taalkennis aan te tonen. Dat is onder meer zo voor partnerinstellingen in Duitsland</w:t>
      </w:r>
      <w:r w:rsidR="007C1751">
        <w:rPr>
          <w:lang w:val="nl-NL"/>
        </w:rPr>
        <w:t xml:space="preserve"> en</w:t>
      </w:r>
      <w:r w:rsidRPr="00A4506B">
        <w:rPr>
          <w:lang w:val="nl-NL"/>
        </w:rPr>
        <w:t xml:space="preserve"> Italië. Het is de </w:t>
      </w:r>
      <w:r w:rsidRPr="00A4506B">
        <w:rPr>
          <w:b/>
          <w:bCs/>
          <w:lang w:val="nl-NL"/>
        </w:rPr>
        <w:t xml:space="preserve">verantwoordelijkheid van de student </w:t>
      </w:r>
      <w:r w:rsidRPr="00A4506B">
        <w:rPr>
          <w:lang w:val="nl-NL"/>
        </w:rPr>
        <w:t xml:space="preserve">om zich hiervoor in orde te stellen. </w:t>
      </w:r>
    </w:p>
    <w:p w14:paraId="3CA7458F" w14:textId="77777777" w:rsidR="00704CB4" w:rsidRPr="00704CB4" w:rsidRDefault="00704CB4" w:rsidP="00704CB4">
      <w:pPr>
        <w:pStyle w:val="ListParagraph"/>
        <w:spacing w:line="240" w:lineRule="auto"/>
        <w:jc w:val="both"/>
        <w:rPr>
          <w:lang w:val="nl-NL"/>
        </w:rPr>
      </w:pPr>
    </w:p>
    <w:p w14:paraId="2712C779" w14:textId="371CF7D3" w:rsidR="00A4506B" w:rsidRPr="00A4506B" w:rsidRDefault="00A4506B" w:rsidP="00A4506B">
      <w:pPr>
        <w:pStyle w:val="ListParagraph"/>
        <w:numPr>
          <w:ilvl w:val="0"/>
          <w:numId w:val="1"/>
        </w:numPr>
        <w:spacing w:line="240" w:lineRule="auto"/>
        <w:jc w:val="both"/>
      </w:pPr>
      <w:r w:rsidRPr="00A4506B">
        <w:rPr>
          <w:lang w:val="nl-NL"/>
        </w:rPr>
        <w:t xml:space="preserve">Studenten die </w:t>
      </w:r>
      <w:r w:rsidRPr="00A4506B">
        <w:rPr>
          <w:b/>
          <w:bCs/>
          <w:lang w:val="nl-NL"/>
        </w:rPr>
        <w:t>in het 2</w:t>
      </w:r>
      <w:r w:rsidRPr="00A4506B">
        <w:rPr>
          <w:b/>
          <w:bCs/>
          <w:vertAlign w:val="superscript"/>
          <w:lang w:val="nl-NL"/>
        </w:rPr>
        <w:t>de</w:t>
      </w:r>
      <w:r w:rsidRPr="00A4506B">
        <w:rPr>
          <w:b/>
          <w:bCs/>
          <w:lang w:val="nl-NL"/>
        </w:rPr>
        <w:t xml:space="preserve"> masterjaar </w:t>
      </w:r>
      <w:r w:rsidRPr="00A4506B">
        <w:rPr>
          <w:lang w:val="nl-NL"/>
        </w:rPr>
        <w:t xml:space="preserve">op uitwisseling gaan, moeten hierover duidelijk </w:t>
      </w:r>
      <w:r w:rsidRPr="00A4506B">
        <w:rPr>
          <w:b/>
          <w:bCs/>
          <w:lang w:val="nl-NL"/>
        </w:rPr>
        <w:t>communiceren met de (toekomstige) promotor van hun masterproef</w:t>
      </w:r>
      <w:r w:rsidRPr="00A4506B">
        <w:rPr>
          <w:lang w:val="nl-NL"/>
        </w:rPr>
        <w:t xml:space="preserve"> </w:t>
      </w:r>
      <w:r w:rsidR="00E915B3">
        <w:rPr>
          <w:lang w:val="nl-NL"/>
        </w:rPr>
        <w:t xml:space="preserve">aan Ugent </w:t>
      </w:r>
      <w:r w:rsidRPr="00A4506B">
        <w:rPr>
          <w:lang w:val="nl-NL"/>
        </w:rPr>
        <w:t xml:space="preserve">en afspraken maken </w:t>
      </w:r>
      <w:r w:rsidRPr="00A4506B">
        <w:rPr>
          <w:b/>
          <w:bCs/>
          <w:lang w:val="nl-NL"/>
        </w:rPr>
        <w:t xml:space="preserve">hoe de begeleiding zal gebeuren </w:t>
      </w:r>
      <w:r w:rsidRPr="00A4506B">
        <w:rPr>
          <w:lang w:val="nl-NL"/>
        </w:rPr>
        <w:t>tijdens het uitwisselingssemester.</w:t>
      </w:r>
    </w:p>
    <w:p w14:paraId="167B253B" w14:textId="77777777" w:rsidR="00A4506B" w:rsidRPr="00A4506B" w:rsidRDefault="00A4506B" w:rsidP="00A4506B">
      <w:pPr>
        <w:pStyle w:val="ListParagraph"/>
        <w:spacing w:line="240" w:lineRule="auto"/>
        <w:jc w:val="both"/>
      </w:pPr>
    </w:p>
    <w:p w14:paraId="0D500BB9" w14:textId="09C7ACD1" w:rsidR="00A4506B" w:rsidRPr="00A4506B" w:rsidRDefault="00A4506B" w:rsidP="00A4506B">
      <w:pPr>
        <w:pStyle w:val="ListParagraph"/>
        <w:numPr>
          <w:ilvl w:val="0"/>
          <w:numId w:val="1"/>
        </w:numPr>
        <w:spacing w:line="240" w:lineRule="auto"/>
        <w:jc w:val="both"/>
      </w:pPr>
      <w:r w:rsidRPr="00A4506B">
        <w:rPr>
          <w:lang w:val="nl-NL"/>
        </w:rPr>
        <w:t xml:space="preserve">In de communicatie met de </w:t>
      </w:r>
      <w:proofErr w:type="spellStart"/>
      <w:r w:rsidRPr="00A4506B">
        <w:rPr>
          <w:lang w:val="nl-NL"/>
        </w:rPr>
        <w:t>vakgroepverantwoordelijken</w:t>
      </w:r>
      <w:proofErr w:type="spellEnd"/>
      <w:r w:rsidRPr="00A4506B">
        <w:rPr>
          <w:lang w:val="nl-NL"/>
        </w:rPr>
        <w:t xml:space="preserve"> (BCP, DC en OC) alsook met de medewerkers internationalisering wordt </w:t>
      </w:r>
      <w:r w:rsidRPr="00A4506B">
        <w:rPr>
          <w:b/>
          <w:bCs/>
          <w:lang w:val="nl-NL"/>
        </w:rPr>
        <w:t>enkel gecommuniceerd via het UGent mail adres.</w:t>
      </w:r>
    </w:p>
    <w:p w14:paraId="52DE7007" w14:textId="77777777" w:rsidR="00A4506B" w:rsidRPr="00A4506B" w:rsidRDefault="00A4506B" w:rsidP="00A4506B">
      <w:pPr>
        <w:pStyle w:val="ListParagraph"/>
        <w:rPr>
          <w:lang w:val="nl-NL"/>
        </w:rPr>
      </w:pPr>
    </w:p>
    <w:p w14:paraId="3A7CA2BF" w14:textId="69D0E6D2" w:rsidR="00A4506B" w:rsidRPr="00A4506B" w:rsidRDefault="00A4506B" w:rsidP="00A4506B">
      <w:pPr>
        <w:pStyle w:val="ListParagraph"/>
        <w:numPr>
          <w:ilvl w:val="0"/>
          <w:numId w:val="1"/>
        </w:numPr>
        <w:spacing w:line="240" w:lineRule="auto"/>
        <w:jc w:val="both"/>
      </w:pPr>
      <w:r w:rsidRPr="00A4506B">
        <w:rPr>
          <w:lang w:val="nl-NL"/>
        </w:rPr>
        <w:t>Studenten die k</w:t>
      </w:r>
      <w:r>
        <w:rPr>
          <w:lang w:val="nl-NL"/>
        </w:rPr>
        <w:t>i</w:t>
      </w:r>
      <w:r w:rsidRPr="00A4506B">
        <w:rPr>
          <w:lang w:val="nl-NL"/>
        </w:rPr>
        <w:t xml:space="preserve">ezen voor een uitwisseling aan </w:t>
      </w:r>
      <w:r w:rsidRPr="00A4506B">
        <w:rPr>
          <w:b/>
          <w:bCs/>
          <w:lang w:val="nl-NL"/>
        </w:rPr>
        <w:t xml:space="preserve">DTU Copenhagen of NTNU Trondheim </w:t>
      </w:r>
      <w:r w:rsidRPr="00A4506B">
        <w:rPr>
          <w:lang w:val="nl-NL"/>
        </w:rPr>
        <w:t xml:space="preserve">kunnen enkel vakken volgen met een </w:t>
      </w:r>
      <w:r w:rsidRPr="00A4506B">
        <w:rPr>
          <w:b/>
          <w:bCs/>
          <w:lang w:val="nl-NL"/>
        </w:rPr>
        <w:t>bouwtechnisch perspectief</w:t>
      </w:r>
      <w:r w:rsidRPr="00A4506B">
        <w:rPr>
          <w:lang w:val="nl-NL"/>
        </w:rPr>
        <w:t xml:space="preserve">. De VA&amp;S heeft GEEN akkoord met de architectuuropleiding van die instellingen. Er kunnen dus ook </w:t>
      </w:r>
      <w:r w:rsidRPr="00A4506B">
        <w:rPr>
          <w:b/>
          <w:bCs/>
          <w:lang w:val="nl-NL"/>
        </w:rPr>
        <w:t xml:space="preserve">geen architectuurstudio’s </w:t>
      </w:r>
      <w:r w:rsidRPr="00A4506B">
        <w:rPr>
          <w:lang w:val="nl-NL"/>
        </w:rPr>
        <w:t>worden gevolgd aan deze instelling</w:t>
      </w:r>
      <w:r w:rsidR="00B3782E">
        <w:rPr>
          <w:lang w:val="nl-NL"/>
        </w:rPr>
        <w:t>en.</w:t>
      </w:r>
    </w:p>
    <w:p w14:paraId="5A7C49EF" w14:textId="77777777" w:rsidR="00A4506B" w:rsidRDefault="00A4506B" w:rsidP="00A4506B">
      <w:pPr>
        <w:pStyle w:val="ListParagraph"/>
      </w:pPr>
    </w:p>
    <w:p w14:paraId="6D2D39C7" w14:textId="77777777" w:rsidR="00A4506B" w:rsidRPr="00A4506B" w:rsidRDefault="00A4506B" w:rsidP="00A4506B">
      <w:pPr>
        <w:pStyle w:val="ListParagraph"/>
        <w:numPr>
          <w:ilvl w:val="0"/>
          <w:numId w:val="1"/>
        </w:numPr>
        <w:spacing w:line="240" w:lineRule="auto"/>
        <w:jc w:val="both"/>
      </w:pPr>
      <w:r w:rsidRPr="00A4506B">
        <w:rPr>
          <w:lang w:val="nl-NL"/>
        </w:rPr>
        <w:t xml:space="preserve">Voor </w:t>
      </w:r>
      <w:r w:rsidRPr="00A4506B">
        <w:rPr>
          <w:b/>
          <w:bCs/>
          <w:lang w:val="nl-NL"/>
        </w:rPr>
        <w:t xml:space="preserve">praktische informatie </w:t>
      </w:r>
      <w:r w:rsidRPr="00A4506B">
        <w:rPr>
          <w:lang w:val="nl-NL"/>
        </w:rPr>
        <w:t xml:space="preserve">over de diverse partnerinstellingen waarmee de vakgroep een akkoord heeft, zie het specifieke document. Voor praktische informatie over </w:t>
      </w:r>
      <w:r w:rsidRPr="00A4506B">
        <w:rPr>
          <w:b/>
          <w:bCs/>
          <w:lang w:val="nl-NL"/>
        </w:rPr>
        <w:t>de te volgen procedure</w:t>
      </w:r>
      <w:r w:rsidRPr="00A4506B">
        <w:rPr>
          <w:lang w:val="nl-NL"/>
        </w:rPr>
        <w:t>, en in te dienen documenten, zie:</w:t>
      </w:r>
    </w:p>
    <w:p w14:paraId="7B0E6CF8" w14:textId="77777777" w:rsidR="00A4506B" w:rsidRPr="00A4506B" w:rsidRDefault="00A4506B" w:rsidP="00A4506B">
      <w:pPr>
        <w:pStyle w:val="ListParagraph"/>
        <w:rPr>
          <w:lang w:val="nl-NL"/>
        </w:rPr>
      </w:pPr>
    </w:p>
    <w:p w14:paraId="737752A9" w14:textId="77777777" w:rsidR="00A4506B" w:rsidRDefault="00A4506B" w:rsidP="00A4506B">
      <w:pPr>
        <w:pStyle w:val="ListParagraph"/>
        <w:spacing w:line="240" w:lineRule="auto"/>
        <w:jc w:val="both"/>
        <w:rPr>
          <w:lang w:val="nl-NL"/>
        </w:rPr>
      </w:pPr>
      <w:hyperlink r:id="rId10" w:history="1">
        <w:r w:rsidRPr="00A4506B">
          <w:rPr>
            <w:rStyle w:val="Hyperlink"/>
            <w:lang w:val="nl-NL"/>
          </w:rPr>
          <w:t>http://</w:t>
        </w:r>
      </w:hyperlink>
      <w:hyperlink r:id="rId11" w:history="1">
        <w:r w:rsidRPr="00A4506B">
          <w:rPr>
            <w:rStyle w:val="Hyperlink"/>
            <w:lang w:val="nl-NL"/>
          </w:rPr>
          <w:t>www.ugent.be/ea/nl/faculteit/uitwisseling/erasmusplus.htm</w:t>
        </w:r>
      </w:hyperlink>
    </w:p>
    <w:p w14:paraId="43AB253D" w14:textId="77777777" w:rsidR="00A4506B" w:rsidRDefault="00A4506B" w:rsidP="00A4506B">
      <w:pPr>
        <w:pStyle w:val="ListParagraph"/>
        <w:spacing w:line="240" w:lineRule="auto"/>
        <w:jc w:val="both"/>
        <w:rPr>
          <w:lang w:val="nl-NL"/>
        </w:rPr>
      </w:pPr>
      <w:hyperlink r:id="rId12" w:history="1">
        <w:r w:rsidRPr="00A4506B">
          <w:rPr>
            <w:rStyle w:val="Hyperlink"/>
            <w:lang w:val="nl-NL"/>
          </w:rPr>
          <w:t>https://</w:t>
        </w:r>
      </w:hyperlink>
      <w:hyperlink r:id="rId13" w:history="1">
        <w:r w:rsidRPr="00A4506B">
          <w:rPr>
            <w:rStyle w:val="Hyperlink"/>
            <w:lang w:val="nl-NL"/>
          </w:rPr>
          <w:t>www.ugent.be/student/nl/studeren/naar-buitenland/erasmus</w:t>
        </w:r>
      </w:hyperlink>
    </w:p>
    <w:p w14:paraId="17C07B24" w14:textId="77777777" w:rsidR="00A4506B" w:rsidRPr="00A4506B" w:rsidRDefault="00A4506B" w:rsidP="00A4506B">
      <w:pPr>
        <w:pStyle w:val="ListParagraph"/>
        <w:spacing w:line="240" w:lineRule="auto"/>
        <w:jc w:val="both"/>
        <w:rPr>
          <w:lang w:val="nl-NL"/>
        </w:rPr>
      </w:pPr>
    </w:p>
    <w:p w14:paraId="02E0377B" w14:textId="77777777" w:rsidR="00D854F4" w:rsidRPr="00D854F4" w:rsidRDefault="00D854F4" w:rsidP="005D3EB6">
      <w:pPr>
        <w:pStyle w:val="ListParagraph"/>
        <w:spacing w:after="0" w:line="240" w:lineRule="auto"/>
        <w:jc w:val="both"/>
        <w:rPr>
          <w:lang w:val="nl-NL"/>
        </w:rPr>
      </w:pPr>
    </w:p>
    <w:p w14:paraId="6EBD0ED8" w14:textId="0F4637F3" w:rsidR="005B15F3" w:rsidRPr="005B15F3" w:rsidRDefault="005B15F3" w:rsidP="005D3EB6">
      <w:pPr>
        <w:spacing w:after="0" w:line="240" w:lineRule="auto"/>
        <w:jc w:val="both"/>
        <w:rPr>
          <w:lang w:val="nl-NL"/>
        </w:rPr>
      </w:pPr>
      <w:r>
        <w:rPr>
          <w:lang w:val="nl-NL"/>
        </w:rPr>
        <w:t xml:space="preserve">Voor verder informatie, contacteer prof. </w:t>
      </w:r>
      <w:r w:rsidR="008F018A">
        <w:rPr>
          <w:lang w:val="nl-NL"/>
        </w:rPr>
        <w:t>Nathan Van Den Bossche</w:t>
      </w:r>
      <w:r>
        <w:rPr>
          <w:lang w:val="nl-NL"/>
        </w:rPr>
        <w:t xml:space="preserve"> (</w:t>
      </w:r>
      <w:proofErr w:type="spellStart"/>
      <w:r w:rsidR="00706252">
        <w:rPr>
          <w:lang w:val="nl-NL"/>
        </w:rPr>
        <w:t>erasmuscoördinator</w:t>
      </w:r>
      <w:proofErr w:type="spellEnd"/>
      <w:r w:rsidR="00706252">
        <w:rPr>
          <w:lang w:val="nl-NL"/>
        </w:rPr>
        <w:t xml:space="preserve">, </w:t>
      </w:r>
      <w:r>
        <w:rPr>
          <w:lang w:val="nl-NL"/>
        </w:rPr>
        <w:t xml:space="preserve">BCP en DC voor de </w:t>
      </w:r>
      <w:r w:rsidR="00A4506B">
        <w:rPr>
          <w:lang w:val="nl-NL"/>
        </w:rPr>
        <w:t>V</w:t>
      </w:r>
      <w:r>
        <w:rPr>
          <w:lang w:val="nl-NL"/>
        </w:rPr>
        <w:t>A&amp;</w:t>
      </w:r>
      <w:r w:rsidR="00A4506B">
        <w:rPr>
          <w:lang w:val="nl-NL"/>
        </w:rPr>
        <w:t>S</w:t>
      </w:r>
      <w:r>
        <w:rPr>
          <w:lang w:val="nl-NL"/>
        </w:rPr>
        <w:t xml:space="preserve">) op </w:t>
      </w:r>
      <w:hyperlink r:id="rId14" w:history="1">
        <w:r w:rsidR="008F018A" w:rsidRPr="008250EB">
          <w:rPr>
            <w:rStyle w:val="Hyperlink"/>
            <w:lang w:val="nl-NL"/>
          </w:rPr>
          <w:t>nathan.vandenbossche@ugent.be</w:t>
        </w:r>
      </w:hyperlink>
      <w:r w:rsidR="00E2739D">
        <w:rPr>
          <w:lang w:val="nl-NL"/>
        </w:rPr>
        <w:t>.</w:t>
      </w:r>
    </w:p>
    <w:sectPr w:rsidR="005B15F3" w:rsidRPr="005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C6D63"/>
    <w:multiLevelType w:val="hybridMultilevel"/>
    <w:tmpl w:val="5BB49674"/>
    <w:lvl w:ilvl="0" w:tplc="CA04979C">
      <w:numFmt w:val="bullet"/>
      <w:lvlText w:val=""/>
      <w:lvlJc w:val="left"/>
      <w:pPr>
        <w:ind w:left="1080" w:hanging="360"/>
      </w:pPr>
      <w:rPr>
        <w:rFonts w:ascii="Symbol" w:eastAsiaTheme="minorHAnsi" w:hAnsi="Symbol"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5958565B"/>
    <w:multiLevelType w:val="hybridMultilevel"/>
    <w:tmpl w:val="6D6AD878"/>
    <w:lvl w:ilvl="0" w:tplc="CA04979C">
      <w:numFmt w:val="bullet"/>
      <w:lvlText w:val=""/>
      <w:lvlJc w:val="left"/>
      <w:pPr>
        <w:ind w:left="1800" w:hanging="360"/>
      </w:pPr>
      <w:rPr>
        <w:rFonts w:ascii="Symbol" w:eastAsiaTheme="minorHAnsi" w:hAnsi="Symbol"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59CC40F4"/>
    <w:multiLevelType w:val="hybridMultilevel"/>
    <w:tmpl w:val="3E7A548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603B7F5D"/>
    <w:multiLevelType w:val="hybridMultilevel"/>
    <w:tmpl w:val="54385C2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38C00AA"/>
    <w:multiLevelType w:val="hybridMultilevel"/>
    <w:tmpl w:val="5DA884EA"/>
    <w:lvl w:ilvl="0" w:tplc="CA04979C">
      <w:numFmt w:val="bullet"/>
      <w:lvlText w:val=""/>
      <w:lvlJc w:val="left"/>
      <w:pPr>
        <w:ind w:left="1800" w:hanging="360"/>
      </w:pPr>
      <w:rPr>
        <w:rFonts w:ascii="Symbol" w:eastAsiaTheme="minorHAnsi" w:hAnsi="Symbol"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79E81429"/>
    <w:multiLevelType w:val="hybridMultilevel"/>
    <w:tmpl w:val="54385C2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9173369">
    <w:abstractNumId w:val="5"/>
  </w:num>
  <w:num w:numId="2" w16cid:durableId="2012827695">
    <w:abstractNumId w:val="3"/>
  </w:num>
  <w:num w:numId="3" w16cid:durableId="1086926696">
    <w:abstractNumId w:val="2"/>
  </w:num>
  <w:num w:numId="4" w16cid:durableId="773673383">
    <w:abstractNumId w:val="0"/>
  </w:num>
  <w:num w:numId="5" w16cid:durableId="1171608091">
    <w:abstractNumId w:val="1"/>
  </w:num>
  <w:num w:numId="6" w16cid:durableId="206937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A4"/>
    <w:rsid w:val="00025345"/>
    <w:rsid w:val="00061C0F"/>
    <w:rsid w:val="000674CF"/>
    <w:rsid w:val="000701C6"/>
    <w:rsid w:val="000841BC"/>
    <w:rsid w:val="000872C4"/>
    <w:rsid w:val="000A214C"/>
    <w:rsid w:val="000D06E1"/>
    <w:rsid w:val="000F4FDE"/>
    <w:rsid w:val="0011344A"/>
    <w:rsid w:val="0013209C"/>
    <w:rsid w:val="00160349"/>
    <w:rsid w:val="001713E9"/>
    <w:rsid w:val="001E3559"/>
    <w:rsid w:val="00237B1B"/>
    <w:rsid w:val="002B1BA4"/>
    <w:rsid w:val="003334E6"/>
    <w:rsid w:val="0038317C"/>
    <w:rsid w:val="003B1821"/>
    <w:rsid w:val="003D7DEA"/>
    <w:rsid w:val="0040540C"/>
    <w:rsid w:val="00410D57"/>
    <w:rsid w:val="00415B60"/>
    <w:rsid w:val="00422230"/>
    <w:rsid w:val="0045135A"/>
    <w:rsid w:val="00496921"/>
    <w:rsid w:val="00497F49"/>
    <w:rsid w:val="004A7544"/>
    <w:rsid w:val="004C2F1A"/>
    <w:rsid w:val="004D577A"/>
    <w:rsid w:val="004F7168"/>
    <w:rsid w:val="00500EFF"/>
    <w:rsid w:val="0055185F"/>
    <w:rsid w:val="005803DC"/>
    <w:rsid w:val="00596950"/>
    <w:rsid w:val="005A5F54"/>
    <w:rsid w:val="005B15F3"/>
    <w:rsid w:val="005B557F"/>
    <w:rsid w:val="005B5602"/>
    <w:rsid w:val="005D3EB6"/>
    <w:rsid w:val="005E1F31"/>
    <w:rsid w:val="006240FE"/>
    <w:rsid w:val="0063151C"/>
    <w:rsid w:val="0065355D"/>
    <w:rsid w:val="00666082"/>
    <w:rsid w:val="006775F8"/>
    <w:rsid w:val="00684D4F"/>
    <w:rsid w:val="00692017"/>
    <w:rsid w:val="006A39C2"/>
    <w:rsid w:val="006B2C1E"/>
    <w:rsid w:val="006B4962"/>
    <w:rsid w:val="006B5594"/>
    <w:rsid w:val="006E2DCE"/>
    <w:rsid w:val="00704CB4"/>
    <w:rsid w:val="00706252"/>
    <w:rsid w:val="00707425"/>
    <w:rsid w:val="00751A88"/>
    <w:rsid w:val="007607C4"/>
    <w:rsid w:val="00775C5C"/>
    <w:rsid w:val="00775E7F"/>
    <w:rsid w:val="00784ADD"/>
    <w:rsid w:val="00793E27"/>
    <w:rsid w:val="007A4D27"/>
    <w:rsid w:val="007C1751"/>
    <w:rsid w:val="008B04D1"/>
    <w:rsid w:val="008B5C2C"/>
    <w:rsid w:val="008E122D"/>
    <w:rsid w:val="008E3FB8"/>
    <w:rsid w:val="008F018A"/>
    <w:rsid w:val="00921D87"/>
    <w:rsid w:val="009B3B56"/>
    <w:rsid w:val="009D1B27"/>
    <w:rsid w:val="009E6883"/>
    <w:rsid w:val="00A4506B"/>
    <w:rsid w:val="00A57B64"/>
    <w:rsid w:val="00A9322F"/>
    <w:rsid w:val="00AD714F"/>
    <w:rsid w:val="00AE03AB"/>
    <w:rsid w:val="00AF1285"/>
    <w:rsid w:val="00B3782E"/>
    <w:rsid w:val="00B55E49"/>
    <w:rsid w:val="00BE4F9F"/>
    <w:rsid w:val="00C562BC"/>
    <w:rsid w:val="00C71FFB"/>
    <w:rsid w:val="00C77D65"/>
    <w:rsid w:val="00D015E9"/>
    <w:rsid w:val="00D32BC1"/>
    <w:rsid w:val="00D55FA4"/>
    <w:rsid w:val="00D854F4"/>
    <w:rsid w:val="00DD5D47"/>
    <w:rsid w:val="00DE44C7"/>
    <w:rsid w:val="00DE692B"/>
    <w:rsid w:val="00E2739D"/>
    <w:rsid w:val="00E51490"/>
    <w:rsid w:val="00E74407"/>
    <w:rsid w:val="00E74710"/>
    <w:rsid w:val="00E806F8"/>
    <w:rsid w:val="00E915B3"/>
    <w:rsid w:val="00EB2EBF"/>
    <w:rsid w:val="00EB390A"/>
    <w:rsid w:val="00EB7BEC"/>
    <w:rsid w:val="00ED174F"/>
    <w:rsid w:val="00EE1787"/>
    <w:rsid w:val="00EE71CC"/>
    <w:rsid w:val="00F00FD4"/>
    <w:rsid w:val="00F234EA"/>
    <w:rsid w:val="00F238F2"/>
    <w:rsid w:val="00F34706"/>
    <w:rsid w:val="00F52C73"/>
    <w:rsid w:val="00F617AB"/>
    <w:rsid w:val="00F73E21"/>
    <w:rsid w:val="00FD2C03"/>
    <w:rsid w:val="00FD3628"/>
    <w:rsid w:val="00FE0A01"/>
    <w:rsid w:val="00FE3B3B"/>
    <w:rsid w:val="00FE7E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AE38"/>
  <w15:docId w15:val="{9F713D78-1EC0-42CF-BF29-435534EF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BA4"/>
    <w:pPr>
      <w:ind w:left="720"/>
      <w:contextualSpacing/>
    </w:pPr>
  </w:style>
  <w:style w:type="character" w:styleId="Hyperlink">
    <w:name w:val="Hyperlink"/>
    <w:basedOn w:val="DefaultParagraphFont"/>
    <w:uiPriority w:val="99"/>
    <w:unhideWhenUsed/>
    <w:rsid w:val="005B15F3"/>
    <w:rPr>
      <w:color w:val="0000FF" w:themeColor="hyperlink"/>
      <w:u w:val="single"/>
    </w:rPr>
  </w:style>
  <w:style w:type="paragraph" w:styleId="NormalWeb">
    <w:name w:val="Normal (Web)"/>
    <w:basedOn w:val="Normal"/>
    <w:uiPriority w:val="99"/>
    <w:semiHidden/>
    <w:unhideWhenUsed/>
    <w:rsid w:val="005D3EB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5803DC"/>
    <w:rPr>
      <w:sz w:val="16"/>
      <w:szCs w:val="16"/>
    </w:rPr>
  </w:style>
  <w:style w:type="paragraph" w:styleId="CommentText">
    <w:name w:val="annotation text"/>
    <w:basedOn w:val="Normal"/>
    <w:link w:val="CommentTextChar"/>
    <w:uiPriority w:val="99"/>
    <w:unhideWhenUsed/>
    <w:rsid w:val="005803DC"/>
    <w:pPr>
      <w:spacing w:line="240" w:lineRule="auto"/>
    </w:pPr>
    <w:rPr>
      <w:sz w:val="20"/>
      <w:szCs w:val="20"/>
    </w:rPr>
  </w:style>
  <w:style w:type="character" w:customStyle="1" w:styleId="CommentTextChar">
    <w:name w:val="Comment Text Char"/>
    <w:basedOn w:val="DefaultParagraphFont"/>
    <w:link w:val="CommentText"/>
    <w:uiPriority w:val="99"/>
    <w:rsid w:val="005803DC"/>
    <w:rPr>
      <w:sz w:val="20"/>
      <w:szCs w:val="20"/>
    </w:rPr>
  </w:style>
  <w:style w:type="paragraph" w:styleId="CommentSubject">
    <w:name w:val="annotation subject"/>
    <w:basedOn w:val="CommentText"/>
    <w:next w:val="CommentText"/>
    <w:link w:val="CommentSubjectChar"/>
    <w:uiPriority w:val="99"/>
    <w:semiHidden/>
    <w:unhideWhenUsed/>
    <w:rsid w:val="005803DC"/>
    <w:rPr>
      <w:b/>
      <w:bCs/>
    </w:rPr>
  </w:style>
  <w:style w:type="character" w:customStyle="1" w:styleId="CommentSubjectChar">
    <w:name w:val="Comment Subject Char"/>
    <w:basedOn w:val="CommentTextChar"/>
    <w:link w:val="CommentSubject"/>
    <w:uiPriority w:val="99"/>
    <w:semiHidden/>
    <w:rsid w:val="005803DC"/>
    <w:rPr>
      <w:b/>
      <w:bCs/>
      <w:sz w:val="20"/>
      <w:szCs w:val="20"/>
    </w:rPr>
  </w:style>
  <w:style w:type="character" w:styleId="UnresolvedMention">
    <w:name w:val="Unresolved Mention"/>
    <w:basedOn w:val="DefaultParagraphFont"/>
    <w:uiPriority w:val="99"/>
    <w:semiHidden/>
    <w:unhideWhenUsed/>
    <w:rsid w:val="005803DC"/>
    <w:rPr>
      <w:color w:val="605E5C"/>
      <w:shd w:val="clear" w:color="auto" w:fill="E1DFDD"/>
    </w:rPr>
  </w:style>
  <w:style w:type="paragraph" w:styleId="BalloonText">
    <w:name w:val="Balloon Text"/>
    <w:basedOn w:val="Normal"/>
    <w:link w:val="BalloonTextChar"/>
    <w:uiPriority w:val="99"/>
    <w:semiHidden/>
    <w:unhideWhenUsed/>
    <w:rsid w:val="00451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35A"/>
    <w:rPr>
      <w:rFonts w:ascii="Segoe UI" w:hAnsi="Segoe UI" w:cs="Segoe UI"/>
      <w:sz w:val="18"/>
      <w:szCs w:val="18"/>
    </w:rPr>
  </w:style>
  <w:style w:type="paragraph" w:styleId="Revision">
    <w:name w:val="Revision"/>
    <w:hidden/>
    <w:uiPriority w:val="99"/>
    <w:semiHidden/>
    <w:rsid w:val="009B3B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09872">
      <w:bodyDiv w:val="1"/>
      <w:marLeft w:val="0"/>
      <w:marRight w:val="0"/>
      <w:marTop w:val="0"/>
      <w:marBottom w:val="0"/>
      <w:divBdr>
        <w:top w:val="none" w:sz="0" w:space="0" w:color="auto"/>
        <w:left w:val="none" w:sz="0" w:space="0" w:color="auto"/>
        <w:bottom w:val="none" w:sz="0" w:space="0" w:color="auto"/>
        <w:right w:val="none" w:sz="0" w:space="0" w:color="auto"/>
      </w:divBdr>
    </w:div>
    <w:div w:id="160394578">
      <w:bodyDiv w:val="1"/>
      <w:marLeft w:val="0"/>
      <w:marRight w:val="0"/>
      <w:marTop w:val="0"/>
      <w:marBottom w:val="0"/>
      <w:divBdr>
        <w:top w:val="none" w:sz="0" w:space="0" w:color="auto"/>
        <w:left w:val="none" w:sz="0" w:space="0" w:color="auto"/>
        <w:bottom w:val="none" w:sz="0" w:space="0" w:color="auto"/>
        <w:right w:val="none" w:sz="0" w:space="0" w:color="auto"/>
      </w:divBdr>
    </w:div>
    <w:div w:id="311376524">
      <w:bodyDiv w:val="1"/>
      <w:marLeft w:val="0"/>
      <w:marRight w:val="0"/>
      <w:marTop w:val="0"/>
      <w:marBottom w:val="0"/>
      <w:divBdr>
        <w:top w:val="none" w:sz="0" w:space="0" w:color="auto"/>
        <w:left w:val="none" w:sz="0" w:space="0" w:color="auto"/>
        <w:bottom w:val="none" w:sz="0" w:space="0" w:color="auto"/>
        <w:right w:val="none" w:sz="0" w:space="0" w:color="auto"/>
      </w:divBdr>
    </w:div>
    <w:div w:id="694692811">
      <w:bodyDiv w:val="1"/>
      <w:marLeft w:val="0"/>
      <w:marRight w:val="0"/>
      <w:marTop w:val="0"/>
      <w:marBottom w:val="0"/>
      <w:divBdr>
        <w:top w:val="none" w:sz="0" w:space="0" w:color="auto"/>
        <w:left w:val="none" w:sz="0" w:space="0" w:color="auto"/>
        <w:bottom w:val="none" w:sz="0" w:space="0" w:color="auto"/>
        <w:right w:val="none" w:sz="0" w:space="0" w:color="auto"/>
      </w:divBdr>
    </w:div>
    <w:div w:id="755590085">
      <w:bodyDiv w:val="1"/>
      <w:marLeft w:val="0"/>
      <w:marRight w:val="0"/>
      <w:marTop w:val="0"/>
      <w:marBottom w:val="0"/>
      <w:divBdr>
        <w:top w:val="none" w:sz="0" w:space="0" w:color="auto"/>
        <w:left w:val="none" w:sz="0" w:space="0" w:color="auto"/>
        <w:bottom w:val="none" w:sz="0" w:space="0" w:color="auto"/>
        <w:right w:val="none" w:sz="0" w:space="0" w:color="auto"/>
      </w:divBdr>
    </w:div>
    <w:div w:id="820973589">
      <w:bodyDiv w:val="1"/>
      <w:marLeft w:val="0"/>
      <w:marRight w:val="0"/>
      <w:marTop w:val="0"/>
      <w:marBottom w:val="0"/>
      <w:divBdr>
        <w:top w:val="none" w:sz="0" w:space="0" w:color="auto"/>
        <w:left w:val="none" w:sz="0" w:space="0" w:color="auto"/>
        <w:bottom w:val="none" w:sz="0" w:space="0" w:color="auto"/>
        <w:right w:val="none" w:sz="0" w:space="0" w:color="auto"/>
      </w:divBdr>
    </w:div>
    <w:div w:id="836651676">
      <w:bodyDiv w:val="1"/>
      <w:marLeft w:val="0"/>
      <w:marRight w:val="0"/>
      <w:marTop w:val="0"/>
      <w:marBottom w:val="0"/>
      <w:divBdr>
        <w:top w:val="none" w:sz="0" w:space="0" w:color="auto"/>
        <w:left w:val="none" w:sz="0" w:space="0" w:color="auto"/>
        <w:bottom w:val="none" w:sz="0" w:space="0" w:color="auto"/>
        <w:right w:val="none" w:sz="0" w:space="0" w:color="auto"/>
      </w:divBdr>
    </w:div>
    <w:div w:id="879781463">
      <w:bodyDiv w:val="1"/>
      <w:marLeft w:val="0"/>
      <w:marRight w:val="0"/>
      <w:marTop w:val="0"/>
      <w:marBottom w:val="0"/>
      <w:divBdr>
        <w:top w:val="none" w:sz="0" w:space="0" w:color="auto"/>
        <w:left w:val="none" w:sz="0" w:space="0" w:color="auto"/>
        <w:bottom w:val="none" w:sz="0" w:space="0" w:color="auto"/>
        <w:right w:val="none" w:sz="0" w:space="0" w:color="auto"/>
      </w:divBdr>
    </w:div>
    <w:div w:id="1003973328">
      <w:bodyDiv w:val="1"/>
      <w:marLeft w:val="0"/>
      <w:marRight w:val="0"/>
      <w:marTop w:val="0"/>
      <w:marBottom w:val="0"/>
      <w:divBdr>
        <w:top w:val="none" w:sz="0" w:space="0" w:color="auto"/>
        <w:left w:val="none" w:sz="0" w:space="0" w:color="auto"/>
        <w:bottom w:val="none" w:sz="0" w:space="0" w:color="auto"/>
        <w:right w:val="none" w:sz="0" w:space="0" w:color="auto"/>
      </w:divBdr>
    </w:div>
    <w:div w:id="1044406993">
      <w:bodyDiv w:val="1"/>
      <w:marLeft w:val="0"/>
      <w:marRight w:val="0"/>
      <w:marTop w:val="0"/>
      <w:marBottom w:val="0"/>
      <w:divBdr>
        <w:top w:val="none" w:sz="0" w:space="0" w:color="auto"/>
        <w:left w:val="none" w:sz="0" w:space="0" w:color="auto"/>
        <w:bottom w:val="none" w:sz="0" w:space="0" w:color="auto"/>
        <w:right w:val="none" w:sz="0" w:space="0" w:color="auto"/>
      </w:divBdr>
    </w:div>
    <w:div w:id="1094785870">
      <w:bodyDiv w:val="1"/>
      <w:marLeft w:val="0"/>
      <w:marRight w:val="0"/>
      <w:marTop w:val="0"/>
      <w:marBottom w:val="0"/>
      <w:divBdr>
        <w:top w:val="none" w:sz="0" w:space="0" w:color="auto"/>
        <w:left w:val="none" w:sz="0" w:space="0" w:color="auto"/>
        <w:bottom w:val="none" w:sz="0" w:space="0" w:color="auto"/>
        <w:right w:val="none" w:sz="0" w:space="0" w:color="auto"/>
      </w:divBdr>
    </w:div>
    <w:div w:id="1102534582">
      <w:bodyDiv w:val="1"/>
      <w:marLeft w:val="0"/>
      <w:marRight w:val="0"/>
      <w:marTop w:val="0"/>
      <w:marBottom w:val="0"/>
      <w:divBdr>
        <w:top w:val="none" w:sz="0" w:space="0" w:color="auto"/>
        <w:left w:val="none" w:sz="0" w:space="0" w:color="auto"/>
        <w:bottom w:val="none" w:sz="0" w:space="0" w:color="auto"/>
        <w:right w:val="none" w:sz="0" w:space="0" w:color="auto"/>
      </w:divBdr>
    </w:div>
    <w:div w:id="1109158666">
      <w:bodyDiv w:val="1"/>
      <w:marLeft w:val="0"/>
      <w:marRight w:val="0"/>
      <w:marTop w:val="0"/>
      <w:marBottom w:val="0"/>
      <w:divBdr>
        <w:top w:val="none" w:sz="0" w:space="0" w:color="auto"/>
        <w:left w:val="none" w:sz="0" w:space="0" w:color="auto"/>
        <w:bottom w:val="none" w:sz="0" w:space="0" w:color="auto"/>
        <w:right w:val="none" w:sz="0" w:space="0" w:color="auto"/>
      </w:divBdr>
    </w:div>
    <w:div w:id="1255436615">
      <w:bodyDiv w:val="1"/>
      <w:marLeft w:val="0"/>
      <w:marRight w:val="0"/>
      <w:marTop w:val="0"/>
      <w:marBottom w:val="0"/>
      <w:divBdr>
        <w:top w:val="none" w:sz="0" w:space="0" w:color="auto"/>
        <w:left w:val="none" w:sz="0" w:space="0" w:color="auto"/>
        <w:bottom w:val="none" w:sz="0" w:space="0" w:color="auto"/>
        <w:right w:val="none" w:sz="0" w:space="0" w:color="auto"/>
      </w:divBdr>
    </w:div>
    <w:div w:id="1266184445">
      <w:bodyDiv w:val="1"/>
      <w:marLeft w:val="0"/>
      <w:marRight w:val="0"/>
      <w:marTop w:val="0"/>
      <w:marBottom w:val="0"/>
      <w:divBdr>
        <w:top w:val="none" w:sz="0" w:space="0" w:color="auto"/>
        <w:left w:val="none" w:sz="0" w:space="0" w:color="auto"/>
        <w:bottom w:val="none" w:sz="0" w:space="0" w:color="auto"/>
        <w:right w:val="none" w:sz="0" w:space="0" w:color="auto"/>
      </w:divBdr>
    </w:div>
    <w:div w:id="1372684159">
      <w:bodyDiv w:val="1"/>
      <w:marLeft w:val="0"/>
      <w:marRight w:val="0"/>
      <w:marTop w:val="0"/>
      <w:marBottom w:val="0"/>
      <w:divBdr>
        <w:top w:val="none" w:sz="0" w:space="0" w:color="auto"/>
        <w:left w:val="none" w:sz="0" w:space="0" w:color="auto"/>
        <w:bottom w:val="none" w:sz="0" w:space="0" w:color="auto"/>
        <w:right w:val="none" w:sz="0" w:space="0" w:color="auto"/>
      </w:divBdr>
    </w:div>
    <w:div w:id="1416591451">
      <w:bodyDiv w:val="1"/>
      <w:marLeft w:val="0"/>
      <w:marRight w:val="0"/>
      <w:marTop w:val="0"/>
      <w:marBottom w:val="0"/>
      <w:divBdr>
        <w:top w:val="none" w:sz="0" w:space="0" w:color="auto"/>
        <w:left w:val="none" w:sz="0" w:space="0" w:color="auto"/>
        <w:bottom w:val="none" w:sz="0" w:space="0" w:color="auto"/>
        <w:right w:val="none" w:sz="0" w:space="0" w:color="auto"/>
      </w:divBdr>
    </w:div>
    <w:div w:id="18571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ent.be/ea/nl/faculteit/uitwisseling/curriculumformulier.xlsx" TargetMode="External"/><Relationship Id="rId13" Type="http://schemas.openxmlformats.org/officeDocument/2006/relationships/hyperlink" Target="https://www.ugent.be/student/nl/studeren/naar-buitenland/erasmus" TargetMode="External"/><Relationship Id="rId3" Type="http://schemas.openxmlformats.org/officeDocument/2006/relationships/settings" Target="settings.xml"/><Relationship Id="rId7" Type="http://schemas.openxmlformats.org/officeDocument/2006/relationships/hyperlink" Target="https://www.ugent.be/ea/en/for-degree-students/international-experience/exchange_progr/emarch" TargetMode="External"/><Relationship Id="rId12" Type="http://schemas.openxmlformats.org/officeDocument/2006/relationships/hyperlink" Target="https://www.ugent.be/student/nl/studeren/naar-buitenland/erasm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ternational.ea@ugent.be" TargetMode="External"/><Relationship Id="rId11" Type="http://schemas.openxmlformats.org/officeDocument/2006/relationships/hyperlink" Target="http://www.ugent.be/ea/nl/faculteit/uitwisseling/erasmusplus.htm" TargetMode="External"/><Relationship Id="rId5" Type="http://schemas.openxmlformats.org/officeDocument/2006/relationships/hyperlink" Target="https://www.ugent.be/ea/nl/faculteit/uitwisseling" TargetMode="External"/><Relationship Id="rId15" Type="http://schemas.openxmlformats.org/officeDocument/2006/relationships/fontTable" Target="fontTable.xml"/><Relationship Id="rId10" Type="http://schemas.openxmlformats.org/officeDocument/2006/relationships/hyperlink" Target="http://www.ugent.be/ea/nl/faculteit/uitwisseling/erasmusplus.htm" TargetMode="External"/><Relationship Id="rId4" Type="http://schemas.openxmlformats.org/officeDocument/2006/relationships/webSettings" Target="webSettings.xml"/><Relationship Id="rId9" Type="http://schemas.openxmlformats.org/officeDocument/2006/relationships/hyperlink" Target="http://www.ugent.be/ea/nl/faculteit/uitwisseling/curriculumformulier.xlsx" TargetMode="External"/><Relationship Id="rId14" Type="http://schemas.openxmlformats.org/officeDocument/2006/relationships/hyperlink" Target="mailto:nathan.vandenbossche@ugen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1911</Words>
  <Characters>10898</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jlagae</dc:creator>
  <cp:lastModifiedBy>Fien Porrez</cp:lastModifiedBy>
  <cp:revision>2</cp:revision>
  <cp:lastPrinted>2015-01-20T09:14:00Z</cp:lastPrinted>
  <dcterms:created xsi:type="dcterms:W3CDTF">2024-11-18T13:33:00Z</dcterms:created>
  <dcterms:modified xsi:type="dcterms:W3CDTF">2024-11-18T13:33:00Z</dcterms:modified>
</cp:coreProperties>
</file>