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3D60D" w14:textId="250D5339" w:rsidR="00C54629" w:rsidRPr="00CD6B6A" w:rsidRDefault="00CD6B6A" w:rsidP="00C54629">
      <w:pPr>
        <w:pStyle w:val="Default"/>
        <w:rPr>
          <w:color w:val="auto"/>
          <w:sz w:val="18"/>
          <w:szCs w:val="18"/>
          <w:lang w:val="en-US"/>
        </w:rPr>
      </w:pPr>
      <w:r w:rsidRPr="00CD6B6A">
        <w:rPr>
          <w:color w:val="auto"/>
          <w:sz w:val="18"/>
          <w:szCs w:val="18"/>
          <w:lang w:val="en-US"/>
        </w:rPr>
        <w:t>The rental of student rooms is done in accordance with the Flemish Housing Decree.</w:t>
      </w:r>
    </w:p>
    <w:p w14:paraId="3EB492CD" w14:textId="77777777" w:rsidR="00CC5826" w:rsidRPr="00CD6B6A" w:rsidRDefault="00CC5826" w:rsidP="00C54629">
      <w:pPr>
        <w:pStyle w:val="Default"/>
        <w:rPr>
          <w:color w:val="auto"/>
          <w:sz w:val="18"/>
          <w:szCs w:val="18"/>
          <w:lang w:val="en-US"/>
        </w:rPr>
      </w:pPr>
    </w:p>
    <w:p w14:paraId="4D87604D" w14:textId="3C2E9BA1" w:rsidR="00C54629" w:rsidRPr="00CD6B6A" w:rsidRDefault="00C54629" w:rsidP="00C54629">
      <w:pPr>
        <w:pStyle w:val="Default"/>
        <w:rPr>
          <w:color w:val="auto"/>
          <w:sz w:val="23"/>
          <w:szCs w:val="23"/>
          <w:lang w:val="en-US"/>
        </w:rPr>
      </w:pPr>
      <w:r w:rsidRPr="00CD6B6A">
        <w:rPr>
          <w:b/>
          <w:bCs/>
          <w:color w:val="auto"/>
          <w:sz w:val="23"/>
          <w:szCs w:val="23"/>
          <w:lang w:val="en-US"/>
        </w:rPr>
        <w:t>Tit</w:t>
      </w:r>
      <w:r w:rsidR="00CD6B6A" w:rsidRPr="00CD6B6A">
        <w:rPr>
          <w:b/>
          <w:bCs/>
          <w:color w:val="auto"/>
          <w:sz w:val="23"/>
          <w:szCs w:val="23"/>
          <w:lang w:val="en-US"/>
        </w:rPr>
        <w:t>le</w:t>
      </w:r>
      <w:r w:rsidRPr="00CD6B6A">
        <w:rPr>
          <w:b/>
          <w:bCs/>
          <w:color w:val="auto"/>
          <w:sz w:val="23"/>
          <w:szCs w:val="23"/>
          <w:lang w:val="en-US"/>
        </w:rPr>
        <w:t xml:space="preserve"> 1. </w:t>
      </w:r>
      <w:r w:rsidR="00CD6B6A" w:rsidRPr="00CD6B6A">
        <w:rPr>
          <w:b/>
          <w:bCs/>
          <w:color w:val="auto"/>
          <w:sz w:val="23"/>
          <w:szCs w:val="23"/>
          <w:lang w:val="en-US"/>
        </w:rPr>
        <w:t>Terms and conditions</w:t>
      </w:r>
      <w:r w:rsidRPr="00CD6B6A">
        <w:rPr>
          <w:b/>
          <w:bCs/>
          <w:color w:val="auto"/>
          <w:sz w:val="23"/>
          <w:szCs w:val="23"/>
          <w:lang w:val="en-US"/>
        </w:rPr>
        <w:t xml:space="preserve"> </w:t>
      </w:r>
    </w:p>
    <w:p w14:paraId="6365956D" w14:textId="77777777" w:rsidR="00C54629" w:rsidRPr="00CD6B6A" w:rsidRDefault="00C54629" w:rsidP="00C54629">
      <w:pPr>
        <w:pStyle w:val="Default"/>
        <w:rPr>
          <w:color w:val="auto"/>
          <w:sz w:val="18"/>
          <w:szCs w:val="18"/>
          <w:lang w:val="en-US"/>
        </w:rPr>
      </w:pPr>
    </w:p>
    <w:p w14:paraId="12A7C7E6" w14:textId="062946B0" w:rsidR="00370E1D" w:rsidRDefault="00370E1D" w:rsidP="00CD6B6A">
      <w:pPr>
        <w:pStyle w:val="Default"/>
        <w:numPr>
          <w:ilvl w:val="0"/>
          <w:numId w:val="4"/>
        </w:numPr>
        <w:ind w:left="360"/>
        <w:rPr>
          <w:color w:val="auto"/>
          <w:sz w:val="22"/>
          <w:szCs w:val="22"/>
        </w:rPr>
      </w:pPr>
      <w:r w:rsidRPr="00FC2C48">
        <w:rPr>
          <w:color w:val="auto"/>
          <w:sz w:val="22"/>
          <w:szCs w:val="22"/>
        </w:rPr>
        <w:t>A</w:t>
      </w:r>
      <w:r w:rsidR="00CD6B6A">
        <w:rPr>
          <w:color w:val="auto"/>
          <w:sz w:val="22"/>
          <w:szCs w:val="22"/>
        </w:rPr>
        <w:t>PPLICATION – SELECTION – ALLOCATION</w:t>
      </w:r>
    </w:p>
    <w:p w14:paraId="41E292D1" w14:textId="77777777" w:rsidR="005D6B6C" w:rsidRDefault="005D6B6C" w:rsidP="005D6B6C">
      <w:pPr>
        <w:pStyle w:val="Default"/>
        <w:ind w:left="360"/>
        <w:rPr>
          <w:color w:val="auto"/>
          <w:sz w:val="22"/>
          <w:szCs w:val="22"/>
        </w:rPr>
      </w:pPr>
    </w:p>
    <w:p w14:paraId="369573D3" w14:textId="1E89456A" w:rsidR="00CD6B6A" w:rsidRDefault="00CD6B6A" w:rsidP="00CD6B6A">
      <w:pPr>
        <w:pStyle w:val="Default"/>
        <w:numPr>
          <w:ilvl w:val="1"/>
          <w:numId w:val="4"/>
        </w:numPr>
        <w:ind w:left="360"/>
        <w:rPr>
          <w:sz w:val="18"/>
          <w:szCs w:val="18"/>
          <w:lang w:val="en-US"/>
        </w:rPr>
      </w:pPr>
      <w:r w:rsidRPr="00CD6B6A">
        <w:rPr>
          <w:sz w:val="18"/>
          <w:szCs w:val="18"/>
          <w:lang w:val="en-US"/>
        </w:rPr>
        <w:t xml:space="preserve">The rooms, rooms plus and studios are only let to Ghent University students who are enrolled for one or more diploma contracts with a total of at least 27 ECTS credits, with the exception of 1 graduation year (the number of credits in the year in which you graduate may be lower), for a study </w:t>
      </w:r>
      <w:proofErr w:type="spellStart"/>
      <w:r w:rsidRPr="00CD6B6A">
        <w:rPr>
          <w:sz w:val="18"/>
          <w:szCs w:val="18"/>
          <w:lang w:val="en-US"/>
        </w:rPr>
        <w:t>programme</w:t>
      </w:r>
      <w:proofErr w:type="spellEnd"/>
      <w:r w:rsidRPr="00CD6B6A">
        <w:rPr>
          <w:sz w:val="18"/>
          <w:szCs w:val="18"/>
          <w:lang w:val="en-US"/>
        </w:rPr>
        <w:t xml:space="preserve"> with a view to obtaining a first Master’s degree and who are still entitled to child benefit (“</w:t>
      </w:r>
      <w:proofErr w:type="spellStart"/>
      <w:r w:rsidRPr="00CD6B6A">
        <w:rPr>
          <w:sz w:val="18"/>
          <w:szCs w:val="18"/>
          <w:lang w:val="en-US"/>
        </w:rPr>
        <w:t>Groeipakket</w:t>
      </w:r>
      <w:proofErr w:type="spellEnd"/>
      <w:r w:rsidRPr="00CD6B6A">
        <w:rPr>
          <w:sz w:val="18"/>
          <w:szCs w:val="18"/>
          <w:lang w:val="en-US"/>
        </w:rPr>
        <w:t xml:space="preserve">”) based on their age (age limit not applicable to reapplicants). Students who already have a Master’s degree cannot apply for or move into a housing unit. </w:t>
      </w:r>
    </w:p>
    <w:p w14:paraId="34A936FB" w14:textId="77777777" w:rsidR="00CD6B6A" w:rsidRDefault="00CD6B6A" w:rsidP="00CD6B6A">
      <w:pPr>
        <w:pStyle w:val="Default"/>
        <w:ind w:left="360"/>
        <w:rPr>
          <w:sz w:val="18"/>
          <w:szCs w:val="18"/>
          <w:lang w:val="en-US"/>
        </w:rPr>
      </w:pPr>
    </w:p>
    <w:p w14:paraId="5204B2F3" w14:textId="77777777" w:rsidR="00CD6B6A" w:rsidRDefault="00CD6B6A" w:rsidP="00CD6B6A">
      <w:pPr>
        <w:pStyle w:val="Default"/>
        <w:ind w:left="360"/>
        <w:rPr>
          <w:sz w:val="18"/>
          <w:szCs w:val="18"/>
          <w:lang w:val="en-US"/>
        </w:rPr>
      </w:pPr>
      <w:r w:rsidRPr="00CD6B6A">
        <w:rPr>
          <w:sz w:val="18"/>
          <w:szCs w:val="18"/>
          <w:lang w:val="en-US"/>
        </w:rPr>
        <w:t xml:space="preserve">The housing units are allocated according to the </w:t>
      </w:r>
      <w:r w:rsidRPr="00CD6B6A">
        <w:rPr>
          <w:b/>
          <w:bCs/>
          <w:sz w:val="18"/>
          <w:szCs w:val="18"/>
          <w:lang w:val="en-US"/>
        </w:rPr>
        <w:t>priority list</w:t>
      </w:r>
      <w:r w:rsidRPr="00CD6B6A">
        <w:rPr>
          <w:sz w:val="18"/>
          <w:szCs w:val="18"/>
          <w:lang w:val="en-US"/>
        </w:rPr>
        <w:t xml:space="preserve"> set out below, in which applications from students (within the current generation) who are enrolled for the first time for a first Bachelor’s degree receive a higher priority than those of senior students applying for a housing unit for the first time. Exceptions can only be made by Social Services. </w:t>
      </w:r>
    </w:p>
    <w:p w14:paraId="258F93EA" w14:textId="2CE5DEAB" w:rsidR="00370E1D" w:rsidRPr="005D6B6C" w:rsidRDefault="00370E1D" w:rsidP="00370E1D">
      <w:pPr>
        <w:pStyle w:val="Default"/>
        <w:rPr>
          <w:b/>
          <w:bCs/>
          <w:color w:val="auto"/>
          <w:sz w:val="18"/>
          <w:szCs w:val="18"/>
        </w:rPr>
      </w:pPr>
      <w:r w:rsidRPr="00370E1D">
        <w:rPr>
          <w:color w:val="auto"/>
          <w:sz w:val="18"/>
          <w:szCs w:val="18"/>
        </w:rPr>
        <w:t>.</w:t>
      </w:r>
      <w:r w:rsidR="005D6B6C" w:rsidRPr="005D6B6C">
        <w:rPr>
          <w:b/>
          <w:bCs/>
          <w:noProof/>
        </w:rPr>
        <w:t xml:space="preserve"> </w:t>
      </w:r>
      <w:r w:rsidR="005D6B6C" w:rsidRPr="005D6B6C">
        <w:rPr>
          <w:b/>
          <w:bCs/>
          <w:noProof/>
        </w:rPr>
        <w:drawing>
          <wp:inline distT="0" distB="0" distL="0" distR="0" wp14:anchorId="36EAA96B" wp14:editId="63723B92">
            <wp:extent cx="4676775" cy="1971675"/>
            <wp:effectExtent l="0" t="0" r="9525" b="9525"/>
            <wp:docPr id="1064507730"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07730" name="Afbeelding 1" descr="Afbeelding met tekst, schermopname, Lettertype, lijn&#10;&#10;Automatisch gegenereerde beschrijving"/>
                    <pic:cNvPicPr/>
                  </pic:nvPicPr>
                  <pic:blipFill>
                    <a:blip r:embed="rId8"/>
                    <a:stretch>
                      <a:fillRect/>
                    </a:stretch>
                  </pic:blipFill>
                  <pic:spPr>
                    <a:xfrm>
                      <a:off x="0" y="0"/>
                      <a:ext cx="4676775" cy="1971675"/>
                    </a:xfrm>
                    <a:prstGeom prst="rect">
                      <a:avLst/>
                    </a:prstGeom>
                  </pic:spPr>
                </pic:pic>
              </a:graphicData>
            </a:graphic>
          </wp:inline>
        </w:drawing>
      </w:r>
    </w:p>
    <w:p w14:paraId="3D518007" w14:textId="2A579DDE" w:rsidR="00370E1D" w:rsidRPr="00CD6B6A" w:rsidRDefault="00CD6B6A" w:rsidP="005D6B6C">
      <w:pPr>
        <w:pStyle w:val="Default"/>
        <w:ind w:left="283"/>
        <w:rPr>
          <w:color w:val="auto"/>
          <w:sz w:val="18"/>
          <w:szCs w:val="18"/>
          <w:lang w:val="en-US"/>
        </w:rPr>
      </w:pPr>
      <w:r w:rsidRPr="00CD6B6A">
        <w:rPr>
          <w:sz w:val="18"/>
          <w:szCs w:val="18"/>
          <w:lang w:val="en-US"/>
        </w:rPr>
        <w:t>Adjusted housing units can be let to students (from Ghent University or associated university colleges) with a functional disability, provided that the application process is supported by ‘Team student and functional disability’.</w:t>
      </w:r>
    </w:p>
    <w:p w14:paraId="4B67F72C" w14:textId="158E6FA9" w:rsidR="00370E1D" w:rsidRPr="00CD6B6A" w:rsidRDefault="00370E1D" w:rsidP="005D6B6C">
      <w:pPr>
        <w:pStyle w:val="Default"/>
        <w:ind w:left="283"/>
        <w:rPr>
          <w:color w:val="auto"/>
          <w:sz w:val="18"/>
          <w:szCs w:val="18"/>
          <w:lang w:val="en-US"/>
        </w:rPr>
      </w:pPr>
      <w:r w:rsidRPr="00CD6B6A">
        <w:rPr>
          <w:color w:val="auto"/>
          <w:sz w:val="18"/>
          <w:szCs w:val="18"/>
          <w:lang w:val="en-US"/>
        </w:rPr>
        <w:br/>
      </w:r>
      <w:r w:rsidR="00CD6B6A" w:rsidRPr="00CD6B6A">
        <w:rPr>
          <w:sz w:val="18"/>
          <w:szCs w:val="18"/>
          <w:lang w:val="en-US"/>
        </w:rPr>
        <w:t>The Housing Office must immediately be notified in writing of any changes in the status of the tenant(s) (e.g., a university student becomes a university college student) during the tenancy</w:t>
      </w:r>
      <w:r w:rsidR="00CD6B6A">
        <w:rPr>
          <w:sz w:val="18"/>
          <w:szCs w:val="18"/>
          <w:lang w:val="en-US"/>
        </w:rPr>
        <w:t>.</w:t>
      </w:r>
    </w:p>
    <w:p w14:paraId="04DB1878" w14:textId="12644786" w:rsidR="00CD6B6A" w:rsidRPr="00CD6B6A" w:rsidRDefault="00370E1D" w:rsidP="005D6B6C">
      <w:pPr>
        <w:pStyle w:val="Default"/>
        <w:ind w:left="283"/>
        <w:rPr>
          <w:color w:val="auto"/>
          <w:sz w:val="18"/>
          <w:szCs w:val="18"/>
          <w:lang w:val="en-US"/>
        </w:rPr>
      </w:pPr>
      <w:r w:rsidRPr="00CD6B6A">
        <w:rPr>
          <w:color w:val="auto"/>
          <w:sz w:val="18"/>
          <w:szCs w:val="18"/>
          <w:lang w:val="en-US"/>
        </w:rPr>
        <w:br/>
      </w:r>
      <w:r w:rsidR="00FC2C48" w:rsidRPr="00CD6B6A">
        <w:rPr>
          <w:color w:val="auto"/>
          <w:sz w:val="18"/>
          <w:szCs w:val="18"/>
          <w:lang w:val="en-US"/>
        </w:rPr>
        <w:t xml:space="preserve">1.2 </w:t>
      </w:r>
      <w:r w:rsidR="00CD6B6A" w:rsidRPr="00CD6B6A">
        <w:rPr>
          <w:sz w:val="18"/>
          <w:szCs w:val="18"/>
          <w:lang w:val="en-US"/>
        </w:rPr>
        <w:t>There is a maximum duration of stay in a residence. The rooms, rooms plus and studios can be rented for the duration of a full-time standard learning track of the bachelor’s program plus the duration of the fulltime standard learning track of the subsequent master’s program, plus one year</w:t>
      </w:r>
      <w:r w:rsidR="00CD6B6A" w:rsidRPr="00CD6B6A">
        <w:rPr>
          <w:sz w:val="18"/>
          <w:szCs w:val="18"/>
          <w:lang w:val="en-US"/>
        </w:rPr>
        <w:t>.</w:t>
      </w:r>
    </w:p>
    <w:p w14:paraId="388D8C23" w14:textId="33DEC865" w:rsidR="00FC2C48" w:rsidRPr="005D6B6C" w:rsidRDefault="00FC2C48" w:rsidP="005D6B6C">
      <w:pPr>
        <w:spacing w:after="0" w:line="240" w:lineRule="auto"/>
        <w:ind w:left="283"/>
        <w:rPr>
          <w:rFonts w:ascii="Montserrat" w:hAnsi="Montserrat"/>
          <w:sz w:val="18"/>
          <w:szCs w:val="18"/>
          <w:lang w:val="nl-BE"/>
        </w:rPr>
      </w:pPr>
      <w:r w:rsidRPr="00853C32">
        <w:rPr>
          <w:rFonts w:ascii="Montserrat" w:hAnsi="Montserrat"/>
          <w:sz w:val="18"/>
          <w:szCs w:val="18"/>
          <w:lang w:val="nl-BE"/>
        </w:rPr>
        <w:br/>
      </w:r>
      <w:r w:rsidRPr="005D6B6C">
        <w:rPr>
          <w:rFonts w:ascii="Montserrat" w:hAnsi="Montserrat"/>
          <w:sz w:val="18"/>
          <w:szCs w:val="18"/>
          <w:lang w:val="nl-BE"/>
        </w:rPr>
        <w:t xml:space="preserve">Dat wil zeggen dat een student een kamer, kamer plus of studio maximaal kan huren voor de duur van het voltijds modeltraject van de bacheloropleiding plus de duur van het voltijds modeltraject van de aansluitende masteropleiding, plus één jaar (i.e. de maximale verblijfsduur). </w:t>
      </w:r>
    </w:p>
    <w:p w14:paraId="0B7F9A9C" w14:textId="77777777" w:rsidR="00D447EA" w:rsidRPr="005D6B6C" w:rsidRDefault="00D447EA" w:rsidP="005D6B6C">
      <w:pPr>
        <w:spacing w:after="0" w:line="240" w:lineRule="auto"/>
        <w:ind w:left="283"/>
        <w:rPr>
          <w:rFonts w:ascii="Montserrat" w:hAnsi="Montserrat"/>
          <w:sz w:val="18"/>
          <w:szCs w:val="18"/>
          <w:lang w:val="nl-BE"/>
        </w:rPr>
      </w:pPr>
    </w:p>
    <w:p w14:paraId="6928D892" w14:textId="77777777" w:rsidR="00D447EA" w:rsidRPr="005D6B6C" w:rsidRDefault="00D447EA" w:rsidP="005D6B6C">
      <w:pPr>
        <w:spacing w:after="0" w:line="240" w:lineRule="auto"/>
        <w:ind w:left="283"/>
        <w:rPr>
          <w:rFonts w:ascii="Montserrat" w:eastAsia="Calibri" w:hAnsi="Montserrat" w:cs="Times New Roman"/>
          <w:sz w:val="18"/>
          <w:szCs w:val="18"/>
        </w:rPr>
      </w:pPr>
      <w:r w:rsidRPr="005D6B6C">
        <w:rPr>
          <w:rFonts w:ascii="Montserrat" w:eastAsia="Calibri" w:hAnsi="Montserrat" w:cs="Times New Roman"/>
          <w:sz w:val="18"/>
          <w:szCs w:val="18"/>
        </w:rPr>
        <w:t xml:space="preserve">This means that a student can rent a room, room plus or studio for the duration of the full-time standard learning track of the Bachelor's </w:t>
      </w:r>
      <w:proofErr w:type="spellStart"/>
      <w:r w:rsidRPr="005D6B6C">
        <w:rPr>
          <w:rFonts w:ascii="Montserrat" w:eastAsia="Calibri" w:hAnsi="Montserrat" w:cs="Times New Roman"/>
          <w:sz w:val="18"/>
          <w:szCs w:val="18"/>
        </w:rPr>
        <w:t>programme</w:t>
      </w:r>
      <w:proofErr w:type="spellEnd"/>
      <w:r w:rsidRPr="005D6B6C">
        <w:rPr>
          <w:rFonts w:ascii="Montserrat" w:eastAsia="Calibri" w:hAnsi="Montserrat" w:cs="Times New Roman"/>
          <w:sz w:val="18"/>
          <w:szCs w:val="18"/>
        </w:rPr>
        <w:t xml:space="preserve">, plus the duration of the full-time standard learning track of the subsequent Master's </w:t>
      </w:r>
      <w:proofErr w:type="spellStart"/>
      <w:r w:rsidRPr="005D6B6C">
        <w:rPr>
          <w:rFonts w:ascii="Montserrat" w:eastAsia="Calibri" w:hAnsi="Montserrat" w:cs="Times New Roman"/>
          <w:sz w:val="18"/>
          <w:szCs w:val="18"/>
        </w:rPr>
        <w:t>programme</w:t>
      </w:r>
      <w:proofErr w:type="spellEnd"/>
      <w:r w:rsidRPr="005D6B6C">
        <w:rPr>
          <w:rFonts w:ascii="Montserrat" w:eastAsia="Calibri" w:hAnsi="Montserrat" w:cs="Times New Roman"/>
          <w:sz w:val="18"/>
          <w:szCs w:val="18"/>
        </w:rPr>
        <w:t xml:space="preserve">, plus one year (i.e. maximum duration of stay). </w:t>
      </w:r>
    </w:p>
    <w:p w14:paraId="76E1E79E" w14:textId="30AC9DA7" w:rsidR="00D447EA" w:rsidRPr="005D6B6C" w:rsidRDefault="00D447EA" w:rsidP="005D6B6C">
      <w:pPr>
        <w:spacing w:after="0" w:line="240" w:lineRule="auto"/>
        <w:ind w:left="283"/>
        <w:rPr>
          <w:rFonts w:ascii="Montserrat" w:hAnsi="Montserrat"/>
          <w:sz w:val="18"/>
          <w:szCs w:val="18"/>
        </w:rPr>
      </w:pPr>
      <w:r w:rsidRPr="005D6B6C">
        <w:rPr>
          <w:rFonts w:ascii="Montserrat" w:eastAsia="Calibri" w:hAnsi="Montserrat" w:cs="Times New Roman"/>
          <w:sz w:val="18"/>
          <w:szCs w:val="18"/>
        </w:rPr>
        <w:t xml:space="preserve">For a student who reorients (i.e. changes from one </w:t>
      </w:r>
      <w:proofErr w:type="spellStart"/>
      <w:r w:rsidRPr="005D6B6C">
        <w:rPr>
          <w:rFonts w:ascii="Montserrat" w:eastAsia="Calibri" w:hAnsi="Montserrat" w:cs="Times New Roman"/>
          <w:sz w:val="18"/>
          <w:szCs w:val="18"/>
        </w:rPr>
        <w:t>programme</w:t>
      </w:r>
      <w:proofErr w:type="spellEnd"/>
      <w:r w:rsidRPr="005D6B6C">
        <w:rPr>
          <w:rFonts w:ascii="Montserrat" w:eastAsia="Calibri" w:hAnsi="Montserrat" w:cs="Times New Roman"/>
          <w:sz w:val="18"/>
          <w:szCs w:val="18"/>
        </w:rPr>
        <w:t xml:space="preserve"> to another), the number of years that the student has already lived in a home is subtracted from the maximum duration of stay.                   </w:t>
      </w:r>
    </w:p>
    <w:p w14:paraId="23D9E866" w14:textId="77777777" w:rsidR="00D447EA" w:rsidRPr="005D6B6C" w:rsidRDefault="00FC2C48" w:rsidP="005D6B6C">
      <w:pPr>
        <w:spacing w:after="0" w:line="240" w:lineRule="auto"/>
        <w:ind w:left="283"/>
        <w:rPr>
          <w:rFonts w:ascii="Montserrat" w:hAnsi="Montserrat"/>
          <w:sz w:val="18"/>
          <w:szCs w:val="18"/>
          <w:lang w:val="en-GB"/>
        </w:rPr>
      </w:pPr>
      <w:r w:rsidRPr="005D6B6C">
        <w:rPr>
          <w:rFonts w:ascii="Montserrat" w:hAnsi="Montserrat"/>
          <w:sz w:val="18"/>
          <w:szCs w:val="18"/>
        </w:rPr>
        <w:br/>
      </w:r>
      <w:r w:rsidR="00D447EA" w:rsidRPr="005D6B6C">
        <w:rPr>
          <w:rFonts w:ascii="Montserrat" w:hAnsi="Montserrat"/>
          <w:sz w:val="18"/>
          <w:szCs w:val="18"/>
          <w:lang w:val="en-GB"/>
        </w:rPr>
        <w:t xml:space="preserve">The maximum duration of stay then equals the duration of the full-time standard learning track of the new Bachelor’s programme and subsequent Master's programme plus one year, minus the amount of years that the student has already lived in a home. </w:t>
      </w:r>
    </w:p>
    <w:p w14:paraId="79B557B5" w14:textId="77777777" w:rsidR="00D447EA" w:rsidRPr="00D447EA" w:rsidRDefault="00D447EA" w:rsidP="005D6B6C">
      <w:pPr>
        <w:spacing w:after="0" w:line="240" w:lineRule="auto"/>
        <w:ind w:left="283"/>
        <w:rPr>
          <w:rFonts w:ascii="Montserrat" w:hAnsi="Montserrat"/>
          <w:sz w:val="18"/>
          <w:szCs w:val="18"/>
          <w:lang w:val="en-GB"/>
        </w:rPr>
      </w:pPr>
      <w:r w:rsidRPr="00D447EA">
        <w:rPr>
          <w:rFonts w:ascii="Montserrat" w:hAnsi="Montserrat"/>
          <w:sz w:val="18"/>
          <w:szCs w:val="18"/>
          <w:lang w:val="en-GB"/>
        </w:rPr>
        <w:br/>
        <w:t xml:space="preserve">The following circumstances are taken into account: </w:t>
      </w:r>
    </w:p>
    <w:p w14:paraId="3CF2C5F9" w14:textId="77777777" w:rsidR="00D447EA" w:rsidRPr="00D447EA" w:rsidRDefault="00D447EA" w:rsidP="00D447EA">
      <w:pPr>
        <w:spacing w:after="0" w:line="240" w:lineRule="auto"/>
        <w:rPr>
          <w:rFonts w:ascii="Montserrat" w:hAnsi="Montserrat"/>
          <w:sz w:val="18"/>
          <w:szCs w:val="18"/>
          <w:lang w:val="en-GB"/>
        </w:rPr>
      </w:pPr>
    </w:p>
    <w:p w14:paraId="48A1A7D1" w14:textId="77777777" w:rsidR="00D447EA" w:rsidRPr="00D447EA" w:rsidRDefault="00D447EA" w:rsidP="00D447EA">
      <w:pPr>
        <w:numPr>
          <w:ilvl w:val="0"/>
          <w:numId w:val="5"/>
        </w:numPr>
        <w:spacing w:after="0" w:line="240" w:lineRule="auto"/>
        <w:rPr>
          <w:rFonts w:ascii="Montserrat" w:hAnsi="Montserrat"/>
          <w:sz w:val="18"/>
          <w:szCs w:val="18"/>
          <w:lang w:val="en-GB"/>
        </w:rPr>
      </w:pPr>
      <w:r w:rsidRPr="00D447EA">
        <w:rPr>
          <w:rFonts w:ascii="Montserrat" w:hAnsi="Montserrat"/>
          <w:sz w:val="18"/>
          <w:szCs w:val="18"/>
          <w:lang w:val="en-GB"/>
        </w:rPr>
        <w:lastRenderedPageBreak/>
        <w:t>For UGent students who have to complete a preparatory programme between the Bachelor’s and Master's programme, the duration of the full-time standard learning track of the preparatory programme is added to the maximum duration of stay.</w:t>
      </w:r>
    </w:p>
    <w:p w14:paraId="7CAFC5E7" w14:textId="77777777" w:rsidR="00D447EA" w:rsidRPr="00D447EA" w:rsidRDefault="00D447EA" w:rsidP="00D447EA">
      <w:pPr>
        <w:numPr>
          <w:ilvl w:val="0"/>
          <w:numId w:val="5"/>
        </w:numPr>
        <w:spacing w:after="0" w:line="240" w:lineRule="auto"/>
        <w:rPr>
          <w:rFonts w:ascii="Montserrat" w:hAnsi="Montserrat"/>
          <w:sz w:val="18"/>
          <w:szCs w:val="18"/>
          <w:lang w:val="en-GB"/>
        </w:rPr>
      </w:pPr>
      <w:r w:rsidRPr="00D447EA">
        <w:rPr>
          <w:rFonts w:ascii="Montserrat" w:hAnsi="Montserrat"/>
          <w:sz w:val="18"/>
          <w:szCs w:val="18"/>
          <w:lang w:val="en-GB"/>
        </w:rPr>
        <w:t>For UGent students who combine multiple Master's programmes the maximum duration of stay equals the duration of the full-time standard learning track of the Bachelor’s programme and subsequent Master's programme of the first programme, plus one year.</w:t>
      </w:r>
    </w:p>
    <w:p w14:paraId="7E482BF8" w14:textId="77777777" w:rsidR="00D447EA" w:rsidRPr="00D447EA" w:rsidRDefault="00D447EA" w:rsidP="00D447EA">
      <w:pPr>
        <w:numPr>
          <w:ilvl w:val="0"/>
          <w:numId w:val="5"/>
        </w:numPr>
        <w:spacing w:after="0" w:line="240" w:lineRule="auto"/>
        <w:rPr>
          <w:rFonts w:ascii="Montserrat" w:hAnsi="Montserrat"/>
          <w:sz w:val="18"/>
          <w:szCs w:val="18"/>
          <w:lang w:val="en-GB"/>
        </w:rPr>
      </w:pPr>
      <w:r w:rsidRPr="00D447EA">
        <w:rPr>
          <w:rFonts w:ascii="Montserrat" w:hAnsi="Montserrat"/>
          <w:sz w:val="18"/>
          <w:szCs w:val="18"/>
          <w:lang w:val="en-GB"/>
        </w:rPr>
        <w:t xml:space="preserve">For UGent students who are enrolled in an academic bridging programme, with the aim of obtaining a Master’s diploma, the maximum duration of stay equals the duration of the full-time standard learning track of the academic bridging programme plus the duration of the standard learning track of the subsequent Master's programme, plus one year. </w:t>
      </w:r>
    </w:p>
    <w:p w14:paraId="31CBCF71" w14:textId="77777777" w:rsidR="00D447EA" w:rsidRPr="00D447EA" w:rsidRDefault="00D447EA" w:rsidP="00D447EA">
      <w:pPr>
        <w:numPr>
          <w:ilvl w:val="0"/>
          <w:numId w:val="5"/>
        </w:numPr>
        <w:spacing w:after="0" w:line="240" w:lineRule="auto"/>
        <w:rPr>
          <w:rFonts w:ascii="Montserrat" w:hAnsi="Montserrat"/>
          <w:sz w:val="18"/>
          <w:szCs w:val="18"/>
          <w:lang w:val="en-GB"/>
        </w:rPr>
      </w:pPr>
      <w:r w:rsidRPr="00D447EA">
        <w:rPr>
          <w:rFonts w:ascii="Montserrat" w:hAnsi="Montserrat"/>
          <w:sz w:val="18"/>
          <w:szCs w:val="18"/>
          <w:lang w:val="en-GB"/>
        </w:rPr>
        <w:t>For UGent students who want to rent a room, room plus or studio only later in the standard learning track of the Bachelor’s and/or Master's programme, the maximum duration of stay equals the remaining amount of years in the programme (the amount of years that the student has left in the standard learning track) plus one year.</w:t>
      </w:r>
    </w:p>
    <w:p w14:paraId="72E1EFC0" w14:textId="77777777" w:rsidR="00D447EA" w:rsidRPr="00D447EA" w:rsidRDefault="00D447EA" w:rsidP="00D447EA">
      <w:pPr>
        <w:spacing w:after="0" w:line="240" w:lineRule="auto"/>
        <w:rPr>
          <w:rFonts w:ascii="Montserrat" w:hAnsi="Montserrat"/>
          <w:sz w:val="18"/>
          <w:szCs w:val="18"/>
          <w:lang w:val="en-GB"/>
        </w:rPr>
      </w:pPr>
      <w:r w:rsidRPr="00D447EA">
        <w:rPr>
          <w:rFonts w:ascii="Montserrat" w:hAnsi="Montserrat"/>
          <w:sz w:val="18"/>
          <w:szCs w:val="18"/>
          <w:lang w:val="en-GB"/>
        </w:rPr>
        <w:br/>
        <w:t xml:space="preserve">Exceptions can be granted by the Social Services Office. </w:t>
      </w:r>
    </w:p>
    <w:p w14:paraId="37F01E71" w14:textId="60B78073" w:rsidR="00D447EA" w:rsidRPr="00D447EA" w:rsidRDefault="00D447EA" w:rsidP="00FC2C48">
      <w:pPr>
        <w:spacing w:after="0" w:line="240" w:lineRule="auto"/>
        <w:rPr>
          <w:rFonts w:ascii="Montserrat" w:hAnsi="Montserrat"/>
          <w:sz w:val="18"/>
          <w:szCs w:val="18"/>
          <w:lang w:val="en-GB"/>
        </w:rPr>
      </w:pPr>
    </w:p>
    <w:p w14:paraId="4B86E558" w14:textId="77777777" w:rsidR="00D447EA" w:rsidRPr="00D447EA" w:rsidRDefault="00370E1D" w:rsidP="00D447EA">
      <w:pPr>
        <w:pStyle w:val="Default"/>
        <w:rPr>
          <w:sz w:val="18"/>
          <w:szCs w:val="18"/>
          <w:lang w:val="en-GB"/>
        </w:rPr>
      </w:pPr>
      <w:r w:rsidRPr="00D447EA">
        <w:rPr>
          <w:color w:val="auto"/>
          <w:sz w:val="18"/>
          <w:szCs w:val="18"/>
          <w:lang w:val="en-US"/>
        </w:rPr>
        <w:t>1.</w:t>
      </w:r>
      <w:r w:rsidR="00FC2C48" w:rsidRPr="00D447EA">
        <w:rPr>
          <w:color w:val="auto"/>
          <w:sz w:val="18"/>
          <w:szCs w:val="18"/>
          <w:lang w:val="en-US"/>
        </w:rPr>
        <w:t>3</w:t>
      </w:r>
      <w:r w:rsidRPr="00D447EA">
        <w:rPr>
          <w:color w:val="auto"/>
          <w:sz w:val="18"/>
          <w:szCs w:val="18"/>
          <w:lang w:val="en-US"/>
        </w:rPr>
        <w:t xml:space="preserve"> </w:t>
      </w:r>
      <w:r w:rsidR="00D447EA" w:rsidRPr="00D447EA">
        <w:rPr>
          <w:sz w:val="18"/>
          <w:szCs w:val="18"/>
          <w:lang w:val="en-GB"/>
        </w:rPr>
        <w:t>Reapplications have to be submitted online through (</w:t>
      </w:r>
      <w:r w:rsidR="00D447EA" w:rsidRPr="00D447EA">
        <w:rPr>
          <w:i/>
          <w:iCs/>
          <w:sz w:val="18"/>
          <w:szCs w:val="18"/>
          <w:lang w:val="en-GB"/>
        </w:rPr>
        <w:t>oasis.ugent.be</w:t>
      </w:r>
      <w:r w:rsidR="00D447EA" w:rsidRPr="00D447EA">
        <w:rPr>
          <w:sz w:val="18"/>
          <w:szCs w:val="18"/>
          <w:lang w:val="en-GB"/>
        </w:rPr>
        <w:t xml:space="preserve">) from March 1 until March 15, at the latest. All rental conditions and information about your room application can be found at </w:t>
      </w:r>
      <w:r w:rsidR="00D447EA" w:rsidRPr="00D447EA">
        <w:rPr>
          <w:i/>
          <w:iCs/>
          <w:sz w:val="18"/>
          <w:szCs w:val="18"/>
          <w:lang w:val="en-GB"/>
        </w:rPr>
        <w:t>ugent.be/</w:t>
      </w:r>
      <w:proofErr w:type="spellStart"/>
      <w:r w:rsidR="00D447EA" w:rsidRPr="00D447EA">
        <w:rPr>
          <w:i/>
          <w:iCs/>
          <w:sz w:val="18"/>
          <w:szCs w:val="18"/>
          <w:lang w:val="en-GB"/>
        </w:rPr>
        <w:t>kameraanvraag</w:t>
      </w:r>
      <w:proofErr w:type="spellEnd"/>
      <w:r w:rsidR="00D447EA" w:rsidRPr="00D447EA">
        <w:rPr>
          <w:i/>
          <w:iCs/>
          <w:sz w:val="18"/>
          <w:szCs w:val="18"/>
          <w:lang w:val="en-GB"/>
        </w:rPr>
        <w:t>.</w:t>
      </w:r>
      <w:r w:rsidR="00D447EA" w:rsidRPr="00D447EA">
        <w:rPr>
          <w:sz w:val="18"/>
          <w:szCs w:val="18"/>
          <w:lang w:val="en-GB"/>
        </w:rPr>
        <w:t xml:space="preserve"> After March 15 it is no longer possible to submit a reapplication. Only new applications can be submitted, which means you lose your place on the priority list and your living unit. Reapplications are only taken into consideration on condition there is no overdue rent.</w:t>
      </w:r>
    </w:p>
    <w:p w14:paraId="28FB60DB" w14:textId="77777777" w:rsidR="00D447EA" w:rsidRPr="00D447EA" w:rsidRDefault="00370E1D" w:rsidP="00D447EA">
      <w:pPr>
        <w:pStyle w:val="Default"/>
        <w:rPr>
          <w:sz w:val="18"/>
          <w:szCs w:val="18"/>
          <w:lang w:val="en-GB"/>
        </w:rPr>
      </w:pPr>
      <w:r w:rsidRPr="00D447EA">
        <w:rPr>
          <w:color w:val="auto"/>
          <w:sz w:val="18"/>
          <w:szCs w:val="18"/>
          <w:lang w:val="en-US"/>
        </w:rPr>
        <w:br/>
        <w:t>1.</w:t>
      </w:r>
      <w:r w:rsidR="00FC2C48" w:rsidRPr="00D447EA">
        <w:rPr>
          <w:color w:val="auto"/>
          <w:sz w:val="18"/>
          <w:szCs w:val="18"/>
          <w:lang w:val="en-US"/>
        </w:rPr>
        <w:t>4</w:t>
      </w:r>
      <w:r w:rsidRPr="00D447EA">
        <w:rPr>
          <w:color w:val="auto"/>
          <w:sz w:val="18"/>
          <w:szCs w:val="18"/>
          <w:lang w:val="en-US"/>
        </w:rPr>
        <w:t xml:space="preserve"> </w:t>
      </w:r>
      <w:r w:rsidR="00D447EA" w:rsidRPr="00D447EA">
        <w:rPr>
          <w:sz w:val="18"/>
          <w:szCs w:val="18"/>
          <w:lang w:val="en-GB"/>
        </w:rPr>
        <w:t xml:space="preserve">New applications have to be submitted online through </w:t>
      </w:r>
      <w:hyperlink r:id="rId9" w:history="1">
        <w:r w:rsidR="00D447EA" w:rsidRPr="00D447EA">
          <w:rPr>
            <w:rStyle w:val="Hyperlink"/>
            <w:i/>
            <w:iCs/>
            <w:sz w:val="18"/>
            <w:szCs w:val="18"/>
            <w:lang w:val="en-GB"/>
          </w:rPr>
          <w:t>www.ugent.be/huisvesting</w:t>
        </w:r>
        <w:r w:rsidR="00D447EA" w:rsidRPr="00D447EA">
          <w:rPr>
            <w:rStyle w:val="Hyperlink"/>
            <w:sz w:val="18"/>
            <w:szCs w:val="18"/>
            <w:lang w:val="en-GB"/>
          </w:rPr>
          <w:t xml:space="preserve"> from March 1</w:t>
        </w:r>
      </w:hyperlink>
      <w:r w:rsidR="00D447EA" w:rsidRPr="00D447EA">
        <w:rPr>
          <w:sz w:val="18"/>
          <w:szCs w:val="18"/>
          <w:lang w:val="en-GB"/>
        </w:rPr>
        <w:t xml:space="preserve"> until May 1, at the latest. </w:t>
      </w:r>
    </w:p>
    <w:p w14:paraId="4D94FFD6" w14:textId="4EBF6C87" w:rsidR="00D447EA" w:rsidRPr="00D447EA" w:rsidRDefault="00D447EA" w:rsidP="00370E1D">
      <w:pPr>
        <w:pStyle w:val="Default"/>
        <w:rPr>
          <w:color w:val="auto"/>
          <w:sz w:val="18"/>
          <w:szCs w:val="18"/>
          <w:lang w:val="en-GB"/>
        </w:rPr>
      </w:pPr>
    </w:p>
    <w:p w14:paraId="0E332075" w14:textId="2D22FD48" w:rsidR="00D447EA" w:rsidRPr="00D447EA" w:rsidRDefault="00370E1D" w:rsidP="00370E1D">
      <w:pPr>
        <w:pStyle w:val="Default"/>
        <w:rPr>
          <w:color w:val="auto"/>
          <w:sz w:val="18"/>
          <w:szCs w:val="18"/>
          <w:lang w:val="en-US"/>
        </w:rPr>
      </w:pPr>
      <w:r w:rsidRPr="00D447EA">
        <w:rPr>
          <w:color w:val="auto"/>
          <w:sz w:val="18"/>
          <w:szCs w:val="18"/>
          <w:lang w:val="en-US"/>
        </w:rPr>
        <w:t>1.</w:t>
      </w:r>
      <w:r w:rsidR="00FC2C48" w:rsidRPr="00D447EA">
        <w:rPr>
          <w:color w:val="auto"/>
          <w:sz w:val="18"/>
          <w:szCs w:val="18"/>
          <w:lang w:val="en-US"/>
        </w:rPr>
        <w:t>5</w:t>
      </w:r>
      <w:r w:rsidRPr="00D447EA">
        <w:rPr>
          <w:color w:val="auto"/>
          <w:sz w:val="18"/>
          <w:szCs w:val="18"/>
          <w:lang w:val="en-US"/>
        </w:rPr>
        <w:t xml:space="preserve"> </w:t>
      </w:r>
      <w:r w:rsidR="00D447EA" w:rsidRPr="00D447EA">
        <w:rPr>
          <w:color w:val="auto"/>
          <w:sz w:val="18"/>
          <w:szCs w:val="18"/>
          <w:lang w:val="en-US"/>
        </w:rPr>
        <w:t xml:space="preserve">New applications that are submitted after May 1 do not get priority and are processed according to the first come, first serve principle. An exception is made for students from </w:t>
      </w:r>
      <w:proofErr w:type="spellStart"/>
      <w:r w:rsidR="00D447EA" w:rsidRPr="00D447EA">
        <w:rPr>
          <w:color w:val="auto"/>
          <w:sz w:val="18"/>
          <w:szCs w:val="18"/>
          <w:lang w:val="en-US"/>
        </w:rPr>
        <w:t>prioritiies</w:t>
      </w:r>
      <w:proofErr w:type="spellEnd"/>
      <w:r w:rsidR="00D447EA" w:rsidRPr="00D447EA">
        <w:rPr>
          <w:color w:val="auto"/>
          <w:sz w:val="18"/>
          <w:szCs w:val="18"/>
          <w:lang w:val="en-US"/>
        </w:rPr>
        <w:t xml:space="preserve"> 2 and 3, for whom 50 rooms are reserved until August 15.</w:t>
      </w:r>
    </w:p>
    <w:p w14:paraId="317C5AF4" w14:textId="77777777" w:rsidR="00370E1D" w:rsidRDefault="00370E1D" w:rsidP="00370E1D">
      <w:pPr>
        <w:pStyle w:val="Default"/>
        <w:rPr>
          <w:color w:val="auto"/>
          <w:sz w:val="18"/>
          <w:szCs w:val="18"/>
        </w:rPr>
      </w:pPr>
    </w:p>
    <w:p w14:paraId="2B677497" w14:textId="596CA31C" w:rsidR="00370E1D" w:rsidRPr="00D447EA" w:rsidRDefault="00370E1D" w:rsidP="00370E1D">
      <w:pPr>
        <w:pStyle w:val="Default"/>
        <w:rPr>
          <w:color w:val="auto"/>
          <w:sz w:val="22"/>
          <w:szCs w:val="22"/>
          <w:lang w:val="en-US"/>
        </w:rPr>
      </w:pPr>
      <w:r w:rsidRPr="00D447EA">
        <w:rPr>
          <w:color w:val="auto"/>
          <w:sz w:val="22"/>
          <w:szCs w:val="22"/>
          <w:lang w:val="en-US"/>
        </w:rPr>
        <w:t xml:space="preserve">2. </w:t>
      </w:r>
      <w:r w:rsidR="00D447EA" w:rsidRPr="00D447EA">
        <w:rPr>
          <w:color w:val="auto"/>
          <w:sz w:val="22"/>
          <w:szCs w:val="22"/>
          <w:lang w:val="en-US"/>
        </w:rPr>
        <w:t>CANCELLATION OF THE APPLICATION</w:t>
      </w:r>
      <w:r w:rsidRPr="00D447EA">
        <w:rPr>
          <w:color w:val="auto"/>
          <w:sz w:val="22"/>
          <w:szCs w:val="22"/>
          <w:lang w:val="en-US"/>
        </w:rPr>
        <w:br/>
      </w:r>
    </w:p>
    <w:p w14:paraId="01AF047D" w14:textId="0C88867A" w:rsidR="00D447EA" w:rsidRPr="00D447EA" w:rsidRDefault="00370E1D" w:rsidP="00370E1D">
      <w:pPr>
        <w:pStyle w:val="Default"/>
        <w:rPr>
          <w:color w:val="auto"/>
          <w:sz w:val="18"/>
          <w:szCs w:val="18"/>
          <w:lang w:val="en-US"/>
        </w:rPr>
      </w:pPr>
      <w:r w:rsidRPr="00D447EA">
        <w:rPr>
          <w:color w:val="auto"/>
          <w:sz w:val="18"/>
          <w:szCs w:val="18"/>
          <w:lang w:val="en-US"/>
        </w:rPr>
        <w:t xml:space="preserve">2.1 </w:t>
      </w:r>
      <w:r w:rsidR="00D447EA" w:rsidRPr="00D447EA">
        <w:rPr>
          <w:color w:val="auto"/>
          <w:sz w:val="18"/>
          <w:szCs w:val="18"/>
          <w:lang w:val="en-US"/>
        </w:rPr>
        <w:t>All cancellations must be done in writing.</w:t>
      </w:r>
    </w:p>
    <w:p w14:paraId="5CA704AD" w14:textId="77777777" w:rsidR="00D447EA" w:rsidRPr="00D447EA" w:rsidRDefault="00370E1D" w:rsidP="00D447EA">
      <w:pPr>
        <w:pStyle w:val="Default"/>
        <w:rPr>
          <w:sz w:val="18"/>
          <w:szCs w:val="18"/>
          <w:lang w:val="en-GB"/>
        </w:rPr>
      </w:pPr>
      <w:r w:rsidRPr="00D447EA">
        <w:rPr>
          <w:color w:val="auto"/>
          <w:sz w:val="18"/>
          <w:szCs w:val="18"/>
          <w:lang w:val="en-US"/>
        </w:rPr>
        <w:br/>
        <w:t xml:space="preserve">2.2 </w:t>
      </w:r>
      <w:r w:rsidR="00D447EA" w:rsidRPr="00D447EA">
        <w:rPr>
          <w:sz w:val="18"/>
          <w:szCs w:val="18"/>
          <w:lang w:val="en-GB"/>
        </w:rPr>
        <w:t>If an applicant cancels the application after the living unit has been assigned by the Housing Office (upon which the applicant receives a confirmation email or a tenancy agreement and the Internal Rules and Regulations), an administrative fee of 100 euros will be charged.  An exemption is granted to applicants who do not meet the requirements to be able to rent a living unit in the academic year for which they have submitted an application.</w:t>
      </w:r>
    </w:p>
    <w:p w14:paraId="0E6B524B" w14:textId="77777777" w:rsidR="00D447EA" w:rsidRPr="00D447EA" w:rsidRDefault="00D447EA" w:rsidP="00D447EA">
      <w:pPr>
        <w:pStyle w:val="Default"/>
        <w:rPr>
          <w:sz w:val="18"/>
          <w:szCs w:val="18"/>
          <w:lang w:val="en-GB"/>
        </w:rPr>
      </w:pPr>
    </w:p>
    <w:p w14:paraId="4640BADF" w14:textId="00FC56B3" w:rsidR="00D447EA" w:rsidRPr="00D447EA" w:rsidRDefault="00D447EA" w:rsidP="00D447EA">
      <w:pPr>
        <w:pStyle w:val="Default"/>
        <w:rPr>
          <w:sz w:val="18"/>
          <w:szCs w:val="18"/>
          <w:lang w:val="en-GB"/>
        </w:rPr>
      </w:pPr>
      <w:r w:rsidRPr="00D447EA">
        <w:rPr>
          <w:sz w:val="18"/>
          <w:szCs w:val="18"/>
          <w:lang w:val="en-GB"/>
        </w:rPr>
        <w:t>Failure to return a signed tenancy agreement within seven days (14 days in exam periods and in the time between the second-term examination period and the resit examination period) and a no show is also considered a written cancellation and gives rise to the charging of the administrative fee. In that case, an exemption is not possible.</w:t>
      </w:r>
    </w:p>
    <w:p w14:paraId="3C4DDC9F" w14:textId="77777777" w:rsidR="00D447EA" w:rsidRPr="00D447EA" w:rsidRDefault="00D447EA" w:rsidP="00D447EA">
      <w:pPr>
        <w:pStyle w:val="Default"/>
        <w:rPr>
          <w:sz w:val="18"/>
          <w:szCs w:val="18"/>
          <w:lang w:val="en-GB"/>
        </w:rPr>
      </w:pPr>
      <w:r w:rsidRPr="00D447EA">
        <w:rPr>
          <w:sz w:val="18"/>
          <w:szCs w:val="18"/>
          <w:lang w:val="en-GB"/>
        </w:rPr>
        <w:br/>
        <w:t>The administrative fee is to be paid via an invoice, once a final decision has been made about the enrolment/registration.</w:t>
      </w:r>
    </w:p>
    <w:p w14:paraId="76DCA788" w14:textId="121590EA" w:rsidR="00D447EA" w:rsidRPr="00D447EA" w:rsidRDefault="00D447EA" w:rsidP="00370E1D">
      <w:pPr>
        <w:pStyle w:val="Default"/>
        <w:rPr>
          <w:color w:val="auto"/>
          <w:sz w:val="18"/>
          <w:szCs w:val="18"/>
          <w:lang w:val="en-GB"/>
        </w:rPr>
      </w:pPr>
    </w:p>
    <w:p w14:paraId="3F506794" w14:textId="0AD3D6E3" w:rsidR="00370E1D" w:rsidRPr="00D447EA" w:rsidRDefault="00370E1D" w:rsidP="007846FA">
      <w:pPr>
        <w:spacing w:after="0" w:line="240" w:lineRule="auto"/>
        <w:rPr>
          <w:rFonts w:ascii="Montserrat" w:hAnsi="Montserrat"/>
        </w:rPr>
      </w:pPr>
      <w:r w:rsidRPr="00D447EA">
        <w:rPr>
          <w:rFonts w:ascii="Montserrat" w:hAnsi="Montserrat"/>
        </w:rPr>
        <w:t>3. DU</w:t>
      </w:r>
      <w:r w:rsidR="00D447EA" w:rsidRPr="00D447EA">
        <w:rPr>
          <w:rFonts w:ascii="Montserrat" w:hAnsi="Montserrat"/>
        </w:rPr>
        <w:t>RATION OF THE AGREEMENT</w:t>
      </w:r>
    </w:p>
    <w:p w14:paraId="1782FF90" w14:textId="77777777" w:rsidR="00D447EA" w:rsidRPr="00D447EA" w:rsidRDefault="007846FA" w:rsidP="00D447EA">
      <w:pPr>
        <w:spacing w:after="0" w:line="240" w:lineRule="auto"/>
        <w:rPr>
          <w:rFonts w:ascii="Montserrat" w:hAnsi="Montserrat"/>
          <w:sz w:val="18"/>
          <w:szCs w:val="18"/>
          <w:lang w:val="en-GB"/>
        </w:rPr>
      </w:pPr>
      <w:r w:rsidRPr="00D447EA">
        <w:rPr>
          <w:rFonts w:ascii="Montserrat" w:hAnsi="Montserrat"/>
          <w:sz w:val="18"/>
          <w:szCs w:val="18"/>
        </w:rPr>
        <w:br/>
      </w:r>
      <w:r w:rsidR="00370E1D" w:rsidRPr="00D447EA">
        <w:rPr>
          <w:rFonts w:ascii="Montserrat" w:hAnsi="Montserrat"/>
          <w:sz w:val="18"/>
          <w:szCs w:val="18"/>
        </w:rPr>
        <w:t xml:space="preserve">3.1 </w:t>
      </w:r>
      <w:r w:rsidR="00D447EA" w:rsidRPr="00D447EA">
        <w:rPr>
          <w:rFonts w:ascii="Montserrat" w:hAnsi="Montserrat"/>
          <w:sz w:val="18"/>
          <w:szCs w:val="18"/>
          <w:lang w:val="en-GB"/>
        </w:rPr>
        <w:t>The standard duration of the tenancy agreement is 12 months.</w:t>
      </w:r>
    </w:p>
    <w:p w14:paraId="051352E0" w14:textId="77777777" w:rsidR="00D447EA" w:rsidRPr="00D447EA" w:rsidRDefault="007846FA" w:rsidP="00D447EA">
      <w:pPr>
        <w:spacing w:after="0" w:line="240" w:lineRule="auto"/>
        <w:rPr>
          <w:rFonts w:ascii="Montserrat" w:hAnsi="Montserrat"/>
          <w:sz w:val="18"/>
          <w:szCs w:val="18"/>
          <w:lang w:val="en-GB"/>
        </w:rPr>
      </w:pPr>
      <w:r w:rsidRPr="00D447EA">
        <w:rPr>
          <w:rFonts w:ascii="Montserrat" w:hAnsi="Montserrat"/>
          <w:sz w:val="18"/>
          <w:szCs w:val="18"/>
        </w:rPr>
        <w:br/>
      </w:r>
      <w:r w:rsidR="00370E1D" w:rsidRPr="00D447EA">
        <w:rPr>
          <w:rFonts w:ascii="Montserrat" w:hAnsi="Montserrat"/>
          <w:sz w:val="18"/>
          <w:szCs w:val="18"/>
        </w:rPr>
        <w:t xml:space="preserve">3.2 </w:t>
      </w:r>
      <w:r w:rsidR="00D447EA" w:rsidRPr="00D447EA">
        <w:rPr>
          <w:rFonts w:ascii="Montserrat" w:hAnsi="Montserrat"/>
          <w:sz w:val="18"/>
          <w:szCs w:val="18"/>
          <w:lang w:val="en-GB"/>
        </w:rPr>
        <w:t xml:space="preserve">Students who take part in an exchange programme can rent a living unit for the duration of one semester. First semester: 21/09/2024 - 02/02/2025 or second semester: 07/02/2025 - 14/09/2025. Only students who re-apply can apply for an agreement for a semester. </w:t>
      </w:r>
    </w:p>
    <w:p w14:paraId="515F113F" w14:textId="77777777" w:rsidR="00D447EA" w:rsidRPr="00D447EA" w:rsidRDefault="00D447EA" w:rsidP="00D447EA">
      <w:pPr>
        <w:spacing w:after="0" w:line="240" w:lineRule="auto"/>
        <w:rPr>
          <w:rFonts w:ascii="Montserrat" w:hAnsi="Montserrat"/>
          <w:sz w:val="18"/>
          <w:szCs w:val="18"/>
          <w:lang w:val="en-GB"/>
        </w:rPr>
      </w:pPr>
    </w:p>
    <w:p w14:paraId="47258EBB" w14:textId="1FA19145" w:rsidR="00D447EA" w:rsidRPr="00D447EA" w:rsidRDefault="00D447EA" w:rsidP="00D447EA">
      <w:pPr>
        <w:spacing w:after="0" w:line="240" w:lineRule="auto"/>
        <w:rPr>
          <w:rFonts w:ascii="Montserrat" w:hAnsi="Montserrat"/>
          <w:sz w:val="18"/>
          <w:szCs w:val="18"/>
          <w:lang w:val="en-GB"/>
        </w:rPr>
      </w:pPr>
      <w:r w:rsidRPr="00D447EA">
        <w:rPr>
          <w:rFonts w:ascii="Montserrat" w:hAnsi="Montserrat"/>
          <w:sz w:val="18"/>
          <w:szCs w:val="18"/>
          <w:lang w:val="en-GB"/>
        </w:rPr>
        <w:t>Tenants with an agreement for a semester keep their priority as re-applying student should they apply for a standard agreement the subsequent academic year. Tenants who take part in an exchange programme for the duration of an academic year also keep their priority as re-applying student should they apply for a standard agreement the subsequent academic year.</w:t>
      </w:r>
    </w:p>
    <w:p w14:paraId="06E1648B" w14:textId="77777777" w:rsidR="00D447EA" w:rsidRPr="00D447EA" w:rsidRDefault="00D447EA" w:rsidP="00D447EA">
      <w:pPr>
        <w:spacing w:after="0" w:line="240" w:lineRule="auto"/>
        <w:rPr>
          <w:rFonts w:ascii="Montserrat" w:hAnsi="Montserrat"/>
          <w:sz w:val="18"/>
          <w:szCs w:val="18"/>
          <w:lang w:val="en-GB"/>
        </w:rPr>
      </w:pPr>
      <w:r w:rsidRPr="00D447EA">
        <w:rPr>
          <w:rFonts w:ascii="Montserrat" w:hAnsi="Montserrat"/>
          <w:sz w:val="18"/>
          <w:szCs w:val="18"/>
          <w:lang w:val="en-GB"/>
        </w:rPr>
        <w:tab/>
      </w:r>
    </w:p>
    <w:p w14:paraId="0FDADC5A" w14:textId="144EBF56" w:rsidR="00D447EA" w:rsidRPr="00D447EA" w:rsidRDefault="00D447EA" w:rsidP="00D447EA">
      <w:pPr>
        <w:spacing w:after="0" w:line="240" w:lineRule="auto"/>
        <w:rPr>
          <w:rFonts w:ascii="Montserrat" w:hAnsi="Montserrat"/>
          <w:sz w:val="18"/>
          <w:szCs w:val="18"/>
          <w:lang w:val="en-GB"/>
        </w:rPr>
      </w:pPr>
      <w:r w:rsidRPr="00D447EA">
        <w:rPr>
          <w:rFonts w:ascii="Montserrat" w:hAnsi="Montserrat"/>
          <w:sz w:val="18"/>
          <w:szCs w:val="18"/>
          <w:lang w:val="en-GB"/>
        </w:rPr>
        <w:lastRenderedPageBreak/>
        <w:t>If upon inspection of the current academic year the exchange did not or will not go through, the (applied for) semester agreement will be converted into a standard tenancy agreement.</w:t>
      </w:r>
    </w:p>
    <w:p w14:paraId="4CEA1D44" w14:textId="5A44107B" w:rsidR="00D447EA" w:rsidRPr="00D447EA" w:rsidRDefault="00D447EA" w:rsidP="007846FA">
      <w:pPr>
        <w:spacing w:after="0" w:line="240" w:lineRule="auto"/>
        <w:rPr>
          <w:rFonts w:ascii="Montserrat" w:hAnsi="Montserrat"/>
          <w:sz w:val="18"/>
          <w:szCs w:val="18"/>
          <w:lang w:val="en-GB"/>
        </w:rPr>
      </w:pPr>
    </w:p>
    <w:p w14:paraId="45728225" w14:textId="34F8D9DF" w:rsidR="00370E1D" w:rsidRPr="005E540D" w:rsidRDefault="007846FA" w:rsidP="005E540D">
      <w:pPr>
        <w:spacing w:after="0" w:line="240" w:lineRule="auto"/>
        <w:rPr>
          <w:rFonts w:ascii="Montserrat" w:hAnsi="Montserrat"/>
          <w:sz w:val="18"/>
          <w:szCs w:val="18"/>
        </w:rPr>
      </w:pPr>
      <w:r w:rsidRPr="005E540D">
        <w:rPr>
          <w:rFonts w:ascii="Montserrat" w:hAnsi="Montserrat"/>
          <w:sz w:val="18"/>
          <w:szCs w:val="18"/>
        </w:rPr>
        <w:br/>
      </w:r>
      <w:r w:rsidR="005E540D" w:rsidRPr="005E540D">
        <w:rPr>
          <w:rFonts w:ascii="Montserrat" w:hAnsi="Montserrat"/>
          <w:sz w:val="18"/>
          <w:szCs w:val="18"/>
        </w:rPr>
        <w:t>Considering the common occupancy, a tenant with a semester agreement cannot be guaranteed to be able to rent the same living unit as the previous academic year. This is also the case if the semester agreement is extended into a standard tenancy agreement.</w:t>
      </w:r>
    </w:p>
    <w:p w14:paraId="5EFA8C74" w14:textId="752EA076" w:rsidR="007846FA" w:rsidRPr="00853C32" w:rsidRDefault="007846FA" w:rsidP="007846FA">
      <w:pPr>
        <w:spacing w:after="0" w:line="240" w:lineRule="auto"/>
        <w:rPr>
          <w:rFonts w:ascii="Montserrat" w:hAnsi="Montserrat"/>
          <w:sz w:val="18"/>
          <w:szCs w:val="18"/>
          <w:lang w:val="nl-BE"/>
        </w:rPr>
      </w:pPr>
      <w:r w:rsidRPr="005E540D">
        <w:rPr>
          <w:rFonts w:ascii="Montserrat" w:hAnsi="Montserrat"/>
          <w:sz w:val="18"/>
          <w:szCs w:val="18"/>
        </w:rPr>
        <w:br/>
      </w:r>
    </w:p>
    <w:p w14:paraId="7C097A4E" w14:textId="49EAF403" w:rsidR="007846FA" w:rsidRPr="005E540D" w:rsidRDefault="007846FA" w:rsidP="007846FA">
      <w:pPr>
        <w:spacing w:after="0" w:line="240" w:lineRule="auto"/>
        <w:rPr>
          <w:rFonts w:ascii="Montserrat" w:hAnsi="Montserrat"/>
        </w:rPr>
      </w:pPr>
      <w:r w:rsidRPr="005E540D">
        <w:rPr>
          <w:rFonts w:ascii="Montserrat" w:hAnsi="Montserrat"/>
        </w:rPr>
        <w:t xml:space="preserve">4. </w:t>
      </w:r>
      <w:r w:rsidR="005E540D" w:rsidRPr="005E540D">
        <w:rPr>
          <w:rFonts w:ascii="Montserrat" w:hAnsi="Montserrat"/>
        </w:rPr>
        <w:t>SUBLETTING AND LEASE ASSIGNMENT</w:t>
      </w:r>
    </w:p>
    <w:p w14:paraId="39426020" w14:textId="77777777" w:rsidR="005E540D" w:rsidRPr="005E540D" w:rsidRDefault="007846FA" w:rsidP="005E540D">
      <w:pPr>
        <w:spacing w:after="0" w:line="240" w:lineRule="auto"/>
        <w:rPr>
          <w:rFonts w:ascii="Montserrat" w:hAnsi="Montserrat"/>
          <w:sz w:val="18"/>
          <w:szCs w:val="18"/>
          <w:lang w:val="en-GB"/>
        </w:rPr>
      </w:pPr>
      <w:r w:rsidRPr="005E540D">
        <w:rPr>
          <w:rFonts w:ascii="Montserrat" w:hAnsi="Montserrat"/>
          <w:sz w:val="18"/>
          <w:szCs w:val="18"/>
        </w:rPr>
        <w:br/>
      </w:r>
      <w:bookmarkStart w:id="0" w:name="_Hlk159933625"/>
      <w:r w:rsidR="005E540D" w:rsidRPr="005E540D">
        <w:rPr>
          <w:rFonts w:ascii="Montserrat" w:hAnsi="Montserrat"/>
          <w:sz w:val="18"/>
          <w:szCs w:val="18"/>
          <w:lang w:val="en-GB"/>
        </w:rPr>
        <w:t xml:space="preserve">Transfer of the tenancy agreement and subletting are prohibited, except in the event that the tenant takes part in an exchange programme or an internship. In case of transfer or subletting, the new tenant or subletter must be enrolled as a Ghent University student (cf. </w:t>
      </w:r>
      <w:r w:rsidR="005E540D" w:rsidRPr="005E540D">
        <w:rPr>
          <w:rFonts w:ascii="Montserrat" w:hAnsi="Montserrat"/>
          <w:i/>
          <w:iCs/>
          <w:sz w:val="18"/>
          <w:szCs w:val="18"/>
          <w:lang w:val="en-GB"/>
        </w:rPr>
        <w:t>https://www.ugent.be/student/nl/meer-dan-studeren/huisvesting/homes/onderverhuren.htm</w:t>
      </w:r>
    </w:p>
    <w:p w14:paraId="426E7C9F" w14:textId="77777777" w:rsidR="005E540D" w:rsidRPr="005E540D" w:rsidRDefault="005E540D" w:rsidP="005E540D">
      <w:pPr>
        <w:spacing w:after="0" w:line="240" w:lineRule="auto"/>
        <w:rPr>
          <w:rFonts w:ascii="Montserrat" w:hAnsi="Montserrat"/>
          <w:sz w:val="18"/>
          <w:szCs w:val="18"/>
          <w:lang w:val="en-GB"/>
        </w:rPr>
      </w:pPr>
    </w:p>
    <w:p w14:paraId="23AFC72A" w14:textId="2234EDCB" w:rsidR="005E540D" w:rsidRPr="005E540D" w:rsidRDefault="005E540D" w:rsidP="005E540D">
      <w:pPr>
        <w:spacing w:after="0" w:line="240" w:lineRule="auto"/>
        <w:rPr>
          <w:rFonts w:ascii="Montserrat" w:hAnsi="Montserrat"/>
          <w:sz w:val="18"/>
          <w:szCs w:val="18"/>
          <w:lang w:val="en-GB"/>
        </w:rPr>
      </w:pPr>
      <w:r w:rsidRPr="005E540D">
        <w:rPr>
          <w:rFonts w:ascii="Montserrat" w:hAnsi="Montserrat"/>
          <w:sz w:val="18"/>
          <w:szCs w:val="18"/>
          <w:lang w:val="en-GB"/>
        </w:rPr>
        <w:t>Subletting means that a subtenancy agreement is concluded between the main tenant and the subtenant in which Ghent University is not a party.  The use of the Ghent University template available for this purpose is recommended. The main tenant must impose the same obligations onto the subtenant as valid</w:t>
      </w:r>
      <w:r w:rsidRPr="005E540D">
        <w:rPr>
          <w:rFonts w:ascii="Montserrat" w:hAnsi="Montserrat"/>
          <w:sz w:val="18"/>
          <w:szCs w:val="18"/>
          <w:lang w:val="en-GB"/>
        </w:rPr>
        <w:br/>
        <w:t xml:space="preserve">under the tenancy agreement, including these regulations, and is not allowed to charge a higher rental fee than the one he or she pays (no financial gain). The main tenant remains liable vis-à-vis Ghent University regarding the contractual rental obligations, including compliance with these regulations. This does not detract from the fact that Ghent University can take (disciplinary) measures with regard to the subtenant based on his or her status as a student and/or resident of a university home if he or she is in violation of these regulations, is disruptive and/or commits disciplinary infractions. </w:t>
      </w:r>
    </w:p>
    <w:p w14:paraId="29786336" w14:textId="77777777" w:rsidR="005E540D" w:rsidRPr="005E540D" w:rsidRDefault="005E540D" w:rsidP="005E540D">
      <w:pPr>
        <w:spacing w:after="0" w:line="240" w:lineRule="auto"/>
        <w:rPr>
          <w:rFonts w:ascii="Montserrat" w:hAnsi="Montserrat"/>
          <w:sz w:val="18"/>
          <w:szCs w:val="18"/>
          <w:lang w:val="en-GB"/>
        </w:rPr>
      </w:pPr>
      <w:r w:rsidRPr="005E540D">
        <w:rPr>
          <w:rFonts w:ascii="Montserrat" w:hAnsi="Montserrat"/>
          <w:sz w:val="18"/>
          <w:szCs w:val="18"/>
          <w:lang w:val="en-GB"/>
        </w:rPr>
        <w:br/>
        <w:t>In case of transfer or subletting, the tenant must communicate 1) the reason for the transfer or subletting (exchange or internship) and 2) the address and contact details of the new tenant to the Housing Office before the planned start date of the transfer or subletting so that the Housing Office can check whether the transfer or subletting, respectively, can be permitted. In case of subletting, the tenant must also provide a copy of the sublease agreement to the Housing Office.</w:t>
      </w:r>
    </w:p>
    <w:p w14:paraId="740D2A94" w14:textId="0A82D700" w:rsidR="005E540D" w:rsidRPr="005E540D" w:rsidRDefault="005E540D" w:rsidP="007846FA">
      <w:pPr>
        <w:spacing w:after="0" w:line="240" w:lineRule="auto"/>
        <w:rPr>
          <w:rFonts w:ascii="Montserrat" w:hAnsi="Montserrat"/>
          <w:sz w:val="18"/>
          <w:szCs w:val="18"/>
          <w:lang w:val="en-GB"/>
        </w:rPr>
      </w:pPr>
    </w:p>
    <w:bookmarkEnd w:id="0"/>
    <w:p w14:paraId="1BC00451" w14:textId="77777777" w:rsidR="007846FA" w:rsidRPr="00853C32" w:rsidRDefault="007846FA" w:rsidP="007846FA">
      <w:pPr>
        <w:spacing w:after="0" w:line="240" w:lineRule="auto"/>
        <w:rPr>
          <w:rFonts w:ascii="Montserrat" w:hAnsi="Montserrat"/>
          <w:sz w:val="18"/>
          <w:szCs w:val="18"/>
          <w:lang w:val="nl-BE"/>
        </w:rPr>
      </w:pPr>
    </w:p>
    <w:p w14:paraId="09AC9B8F" w14:textId="6EB5202B" w:rsidR="007846FA" w:rsidRPr="005E540D" w:rsidRDefault="007846FA" w:rsidP="007846FA">
      <w:pPr>
        <w:spacing w:after="0" w:line="240" w:lineRule="auto"/>
        <w:rPr>
          <w:rFonts w:ascii="Montserrat" w:hAnsi="Montserrat"/>
        </w:rPr>
      </w:pPr>
      <w:r w:rsidRPr="005E540D">
        <w:rPr>
          <w:rFonts w:ascii="Montserrat" w:hAnsi="Montserrat"/>
        </w:rPr>
        <w:t xml:space="preserve">5. </w:t>
      </w:r>
      <w:r w:rsidR="005E540D" w:rsidRPr="005E540D">
        <w:rPr>
          <w:rFonts w:ascii="Montserrat" w:hAnsi="Montserrat"/>
        </w:rPr>
        <w:t>TERMINATION OF THE RENTAL AGREEMENT</w:t>
      </w:r>
    </w:p>
    <w:p w14:paraId="2BDC5D52" w14:textId="77777777" w:rsidR="005E540D" w:rsidRPr="005E540D" w:rsidRDefault="007846FA" w:rsidP="005E540D">
      <w:pPr>
        <w:spacing w:after="0" w:line="240" w:lineRule="auto"/>
        <w:rPr>
          <w:rFonts w:ascii="Montserrat" w:hAnsi="Montserrat"/>
          <w:sz w:val="18"/>
          <w:szCs w:val="18"/>
          <w:lang w:val="en-GB"/>
        </w:rPr>
      </w:pPr>
      <w:r w:rsidRPr="005E540D">
        <w:rPr>
          <w:rFonts w:ascii="Montserrat" w:hAnsi="Montserrat"/>
          <w:sz w:val="18"/>
          <w:szCs w:val="18"/>
        </w:rPr>
        <w:br/>
      </w:r>
      <w:bookmarkStart w:id="1" w:name="_Hlk159933704"/>
      <w:r w:rsidRPr="005E540D">
        <w:rPr>
          <w:rFonts w:ascii="Montserrat" w:hAnsi="Montserrat"/>
          <w:sz w:val="18"/>
          <w:szCs w:val="18"/>
        </w:rPr>
        <w:t xml:space="preserve">5.1 </w:t>
      </w:r>
      <w:r w:rsidR="005E540D" w:rsidRPr="005E540D">
        <w:rPr>
          <w:rFonts w:ascii="Montserrat" w:hAnsi="Montserrat"/>
          <w:sz w:val="18"/>
          <w:szCs w:val="18"/>
          <w:lang w:val="en-GB"/>
        </w:rPr>
        <w:t>The tenant may terminate the rental agreement free of charge up to 3 months before the start date of the agreement.</w:t>
      </w:r>
    </w:p>
    <w:p w14:paraId="6AD78B8D" w14:textId="77777777" w:rsidR="005E540D" w:rsidRPr="005E540D" w:rsidRDefault="007846FA" w:rsidP="005E540D">
      <w:pPr>
        <w:spacing w:after="0" w:line="240" w:lineRule="auto"/>
        <w:rPr>
          <w:rFonts w:ascii="Montserrat" w:hAnsi="Montserrat"/>
          <w:sz w:val="18"/>
          <w:szCs w:val="18"/>
          <w:lang w:val="en-GB"/>
        </w:rPr>
      </w:pPr>
      <w:r w:rsidRPr="005E540D">
        <w:rPr>
          <w:rFonts w:ascii="Montserrat" w:hAnsi="Montserrat"/>
          <w:sz w:val="18"/>
          <w:szCs w:val="18"/>
        </w:rPr>
        <w:br/>
        <w:t xml:space="preserve">5.2 </w:t>
      </w:r>
      <w:r w:rsidR="005E540D" w:rsidRPr="005E540D">
        <w:rPr>
          <w:rFonts w:ascii="Montserrat" w:hAnsi="Montserrat"/>
          <w:sz w:val="18"/>
          <w:szCs w:val="18"/>
          <w:lang w:val="en-GB"/>
        </w:rPr>
        <w:t>The tenant may terminate the tenancy agreement less than 3 months before the start date of the agreement but must pay a termination fee of 2 months’ rent if the agreement has already been signed. An exemption is granted to tenants who do not meet the eligibility requirements to be able to rent a living unit in the academic year for which they have submitted an application.</w:t>
      </w:r>
    </w:p>
    <w:p w14:paraId="6A11A345" w14:textId="77777777" w:rsidR="005E540D" w:rsidRPr="005E540D" w:rsidRDefault="005E540D" w:rsidP="005E540D">
      <w:pPr>
        <w:spacing w:after="0" w:line="240" w:lineRule="auto"/>
        <w:rPr>
          <w:rFonts w:ascii="Montserrat" w:hAnsi="Montserrat"/>
          <w:sz w:val="18"/>
          <w:szCs w:val="18"/>
          <w:lang w:val="en-GB"/>
        </w:rPr>
      </w:pPr>
    </w:p>
    <w:p w14:paraId="41B1826E" w14:textId="6D153A71" w:rsidR="005E540D" w:rsidRPr="005E540D" w:rsidRDefault="005E540D" w:rsidP="005E540D">
      <w:pPr>
        <w:spacing w:after="0" w:line="240" w:lineRule="auto"/>
        <w:rPr>
          <w:rFonts w:ascii="Montserrat" w:hAnsi="Montserrat"/>
          <w:sz w:val="18"/>
          <w:szCs w:val="18"/>
          <w:lang w:val="en-GB"/>
        </w:rPr>
      </w:pPr>
      <w:r w:rsidRPr="005E540D">
        <w:rPr>
          <w:rFonts w:ascii="Montserrat" w:hAnsi="Montserrat"/>
          <w:sz w:val="18"/>
          <w:szCs w:val="18"/>
          <w:lang w:val="en-GB"/>
        </w:rPr>
        <w:t>The termination fee is to be paid via an invoice, once a final decision has been made regarding the enrolment/registration.</w:t>
      </w:r>
    </w:p>
    <w:p w14:paraId="74D510C4" w14:textId="51E5932C" w:rsidR="005E540D" w:rsidRPr="005E540D" w:rsidRDefault="005E540D" w:rsidP="007846FA">
      <w:pPr>
        <w:spacing w:after="0" w:line="240" w:lineRule="auto"/>
        <w:rPr>
          <w:rFonts w:ascii="Montserrat" w:hAnsi="Montserrat"/>
          <w:sz w:val="18"/>
          <w:szCs w:val="18"/>
          <w:lang w:val="en-GB"/>
        </w:rPr>
      </w:pPr>
    </w:p>
    <w:p w14:paraId="1FAB9BDB" w14:textId="77777777" w:rsidR="005E540D" w:rsidRPr="005E540D" w:rsidRDefault="007846FA" w:rsidP="005E540D">
      <w:pPr>
        <w:spacing w:after="0" w:line="240" w:lineRule="auto"/>
        <w:rPr>
          <w:rFonts w:ascii="Montserrat" w:hAnsi="Montserrat"/>
          <w:sz w:val="18"/>
          <w:szCs w:val="18"/>
          <w:lang w:val="en-GB"/>
        </w:rPr>
      </w:pPr>
      <w:r w:rsidRPr="005E540D">
        <w:rPr>
          <w:rFonts w:ascii="Montserrat" w:hAnsi="Montserrat"/>
          <w:sz w:val="18"/>
          <w:szCs w:val="18"/>
        </w:rPr>
        <w:t xml:space="preserve">5.3 </w:t>
      </w:r>
      <w:r w:rsidR="005E540D" w:rsidRPr="005E540D">
        <w:rPr>
          <w:rFonts w:ascii="Montserrat" w:hAnsi="Montserrat"/>
          <w:sz w:val="18"/>
          <w:szCs w:val="18"/>
          <w:lang w:val="en-GB"/>
        </w:rPr>
        <w:t>From the start date of the tenancy agreement, the tenant may terminate the tenancy agreement in the following cases:</w:t>
      </w:r>
      <w:r w:rsidR="005E540D" w:rsidRPr="005E540D">
        <w:rPr>
          <w:rFonts w:ascii="Montserrat" w:hAnsi="Montserrat"/>
          <w:sz w:val="18"/>
          <w:szCs w:val="18"/>
          <w:lang w:val="en-GB"/>
        </w:rPr>
        <w:br/>
      </w:r>
    </w:p>
    <w:p w14:paraId="1586F5C1" w14:textId="77777777" w:rsidR="005E540D" w:rsidRPr="005E540D" w:rsidRDefault="005E540D" w:rsidP="005E540D">
      <w:pPr>
        <w:spacing w:after="0" w:line="240" w:lineRule="auto"/>
        <w:ind w:left="720"/>
        <w:rPr>
          <w:rFonts w:ascii="Montserrat" w:hAnsi="Montserrat"/>
          <w:sz w:val="18"/>
          <w:szCs w:val="18"/>
          <w:lang w:val="en-GB"/>
        </w:rPr>
      </w:pPr>
      <w:r w:rsidRPr="005E540D">
        <w:rPr>
          <w:rFonts w:ascii="Montserrat" w:hAnsi="Montserrat"/>
          <w:sz w:val="18"/>
          <w:szCs w:val="18"/>
          <w:lang w:val="en-GB"/>
        </w:rPr>
        <w:t>1. If the tenant terminates the registration/enrolment at Ghent University. In this case, the notice period consists of 1 month. The notice period of 1 month starts on the first day of the month following receipt of the email or letter.</w:t>
      </w:r>
      <w:r w:rsidRPr="005E540D">
        <w:rPr>
          <w:rFonts w:ascii="Montserrat" w:hAnsi="Montserrat"/>
          <w:sz w:val="18"/>
          <w:szCs w:val="18"/>
          <w:lang w:val="en-GB"/>
        </w:rPr>
        <w:br/>
      </w:r>
    </w:p>
    <w:p w14:paraId="758EB4BE" w14:textId="77777777" w:rsidR="005E540D" w:rsidRPr="005E540D" w:rsidRDefault="005E540D" w:rsidP="005E540D">
      <w:pPr>
        <w:spacing w:after="0" w:line="240" w:lineRule="auto"/>
        <w:ind w:left="720"/>
        <w:rPr>
          <w:rFonts w:ascii="Montserrat" w:hAnsi="Montserrat"/>
          <w:sz w:val="18"/>
          <w:szCs w:val="18"/>
          <w:lang w:val="en-GB"/>
        </w:rPr>
      </w:pPr>
      <w:r w:rsidRPr="005E540D">
        <w:rPr>
          <w:rFonts w:ascii="Montserrat" w:hAnsi="Montserrat"/>
          <w:sz w:val="18"/>
          <w:szCs w:val="18"/>
          <w:lang w:val="en-GB"/>
        </w:rPr>
        <w:t>2. If the tenant graduates after the first-term examination period and does not express the intention to continue renting a living unit in a student home (not applicable to Home Heymans). In this case the tenancy agreement will be terminated on 15 February or 15 July of the current academic year for graduating in the first-term or second-term examination period.</w:t>
      </w:r>
      <w:r w:rsidRPr="005E540D">
        <w:rPr>
          <w:rFonts w:ascii="Montserrat" w:hAnsi="Montserrat"/>
          <w:sz w:val="18"/>
          <w:szCs w:val="18"/>
          <w:lang w:val="en-GB"/>
        </w:rPr>
        <w:br/>
      </w:r>
    </w:p>
    <w:p w14:paraId="7EB8CFBC" w14:textId="77777777" w:rsidR="005E540D" w:rsidRPr="005E540D" w:rsidRDefault="005E540D" w:rsidP="005E540D">
      <w:pPr>
        <w:spacing w:after="0" w:line="240" w:lineRule="auto"/>
        <w:ind w:left="720"/>
        <w:rPr>
          <w:rFonts w:ascii="Montserrat" w:hAnsi="Montserrat"/>
          <w:sz w:val="18"/>
          <w:szCs w:val="18"/>
          <w:lang w:val="en-GB"/>
        </w:rPr>
      </w:pPr>
      <w:r w:rsidRPr="005E540D">
        <w:rPr>
          <w:rFonts w:ascii="Montserrat" w:hAnsi="Montserrat"/>
          <w:sz w:val="18"/>
          <w:szCs w:val="18"/>
          <w:lang w:val="en-GB"/>
        </w:rPr>
        <w:lastRenderedPageBreak/>
        <w:t>3. Upon the death of one of the parents of the tenant or another person responsible for the living expenses of the tenant. In this case, the notice period consists of 1 month. The notice period of 1 month starts on the first day of the month following receipt of the email or letter.</w:t>
      </w:r>
    </w:p>
    <w:p w14:paraId="13066319" w14:textId="77777777" w:rsidR="005E540D" w:rsidRPr="005E540D" w:rsidRDefault="005E540D" w:rsidP="005E540D">
      <w:pPr>
        <w:spacing w:after="0" w:line="240" w:lineRule="auto"/>
        <w:rPr>
          <w:rFonts w:ascii="Montserrat" w:hAnsi="Montserrat"/>
          <w:sz w:val="18"/>
          <w:szCs w:val="18"/>
          <w:lang w:val="en-GB"/>
        </w:rPr>
      </w:pPr>
    </w:p>
    <w:p w14:paraId="77147D09" w14:textId="20D01F13" w:rsidR="005E540D" w:rsidRPr="005E540D" w:rsidRDefault="005E540D" w:rsidP="005D6B6C">
      <w:pPr>
        <w:spacing w:after="0" w:line="240" w:lineRule="auto"/>
        <w:rPr>
          <w:rFonts w:ascii="Montserrat" w:hAnsi="Montserrat"/>
          <w:sz w:val="18"/>
          <w:szCs w:val="18"/>
          <w:lang w:val="en-GB"/>
        </w:rPr>
      </w:pPr>
      <w:r w:rsidRPr="005E540D">
        <w:rPr>
          <w:rFonts w:ascii="Montserrat" w:hAnsi="Montserrat"/>
          <w:sz w:val="18"/>
          <w:szCs w:val="18"/>
          <w:lang w:val="en-GB"/>
        </w:rPr>
        <w:t>Notice must be given by email or letter to the Housing Office stating the reason and including the necessary supporting documents.</w:t>
      </w:r>
    </w:p>
    <w:p w14:paraId="680DC2FF" w14:textId="77777777" w:rsidR="005E540D" w:rsidRPr="005E540D" w:rsidRDefault="005E540D" w:rsidP="005E540D">
      <w:pPr>
        <w:spacing w:after="0" w:line="240" w:lineRule="auto"/>
        <w:rPr>
          <w:rFonts w:ascii="Montserrat" w:hAnsi="Montserrat"/>
          <w:sz w:val="18"/>
          <w:szCs w:val="18"/>
          <w:lang w:val="en-GB"/>
        </w:rPr>
      </w:pPr>
    </w:p>
    <w:p w14:paraId="72FE8CDF" w14:textId="55B7C21C" w:rsidR="005E540D" w:rsidRPr="005E540D" w:rsidRDefault="005E540D" w:rsidP="005E540D">
      <w:pPr>
        <w:spacing w:after="0" w:line="240" w:lineRule="auto"/>
        <w:rPr>
          <w:rFonts w:ascii="Montserrat" w:hAnsi="Montserrat"/>
          <w:sz w:val="18"/>
          <w:szCs w:val="18"/>
          <w:lang w:val="en-GB"/>
        </w:rPr>
      </w:pPr>
      <w:r w:rsidRPr="005E540D">
        <w:rPr>
          <w:rFonts w:ascii="Montserrat" w:hAnsi="Montserrat"/>
          <w:sz w:val="18"/>
          <w:szCs w:val="18"/>
          <w:lang w:val="en-GB"/>
        </w:rPr>
        <w:t>5.4</w:t>
      </w:r>
      <w:r>
        <w:rPr>
          <w:rFonts w:ascii="Montserrat" w:hAnsi="Montserrat"/>
          <w:sz w:val="18"/>
          <w:szCs w:val="18"/>
          <w:lang w:val="en-GB"/>
        </w:rPr>
        <w:t xml:space="preserve"> </w:t>
      </w:r>
      <w:r w:rsidRPr="005E540D">
        <w:rPr>
          <w:rFonts w:ascii="Montserrat" w:hAnsi="Montserrat"/>
          <w:sz w:val="18"/>
          <w:szCs w:val="18"/>
          <w:lang w:val="en-GB"/>
        </w:rPr>
        <w:t>For social/financial reasons on the part of the student. In this case the tenant must submit a substantiated writing, accompanied by an application form for study financing</w:t>
      </w:r>
      <w:r w:rsidRPr="005E540D">
        <w:rPr>
          <w:rFonts w:ascii="Montserrat" w:hAnsi="Montserrat"/>
          <w:i/>
          <w:iCs/>
          <w:sz w:val="18"/>
          <w:szCs w:val="18"/>
          <w:lang w:val="en-GB"/>
        </w:rPr>
        <w:t xml:space="preserve"> (https://www.ugent.be/student/nl/administratie/sociale-dienst</w:t>
      </w:r>
      <w:r w:rsidRPr="005E540D">
        <w:rPr>
          <w:rFonts w:ascii="Montserrat" w:hAnsi="Montserrat"/>
          <w:sz w:val="18"/>
          <w:szCs w:val="18"/>
          <w:lang w:val="en-GB"/>
        </w:rPr>
        <w:t xml:space="preserve"> ) to the Social Services Office before May 1. Based on an individual case review the tenant can be given the permission to vacate the living unit during the summer holidays and make it available to the Housing Office.</w:t>
      </w:r>
    </w:p>
    <w:p w14:paraId="2A6F37DB" w14:textId="77777777" w:rsidR="005E540D" w:rsidRPr="005E540D" w:rsidRDefault="005E540D" w:rsidP="005E540D">
      <w:pPr>
        <w:spacing w:after="0" w:line="240" w:lineRule="auto"/>
        <w:rPr>
          <w:rFonts w:ascii="Montserrat" w:hAnsi="Montserrat"/>
          <w:sz w:val="18"/>
          <w:szCs w:val="18"/>
          <w:lang w:val="en-GB"/>
        </w:rPr>
      </w:pPr>
    </w:p>
    <w:p w14:paraId="07BE9551" w14:textId="2E3D0A9E" w:rsidR="005E540D" w:rsidRPr="005E540D" w:rsidRDefault="005E540D" w:rsidP="005E540D">
      <w:pPr>
        <w:spacing w:after="0" w:line="240" w:lineRule="auto"/>
        <w:rPr>
          <w:rFonts w:ascii="Montserrat" w:hAnsi="Montserrat"/>
          <w:sz w:val="18"/>
          <w:szCs w:val="18"/>
          <w:lang w:val="en-GB"/>
        </w:rPr>
      </w:pPr>
      <w:r w:rsidRPr="005E540D">
        <w:rPr>
          <w:rFonts w:ascii="Montserrat" w:hAnsi="Montserrat"/>
          <w:sz w:val="18"/>
          <w:szCs w:val="18"/>
          <w:lang w:val="en-GB"/>
        </w:rPr>
        <w:t>5.5</w:t>
      </w:r>
      <w:r>
        <w:rPr>
          <w:rFonts w:ascii="Montserrat" w:hAnsi="Montserrat"/>
          <w:sz w:val="18"/>
          <w:szCs w:val="18"/>
          <w:lang w:val="en-GB"/>
        </w:rPr>
        <w:t xml:space="preserve"> </w:t>
      </w:r>
      <w:r w:rsidRPr="005E540D">
        <w:rPr>
          <w:rFonts w:ascii="Montserrat" w:hAnsi="Montserrat"/>
          <w:sz w:val="18"/>
          <w:szCs w:val="18"/>
          <w:lang w:val="en-GB"/>
        </w:rPr>
        <w:t>Ghent University can terminate the tenancy agreement before its start should the tenant already hold a Master's diploma (not applicable to Home Heymans).</w:t>
      </w:r>
    </w:p>
    <w:p w14:paraId="35730637" w14:textId="77777777" w:rsidR="005E540D" w:rsidRPr="005E540D" w:rsidRDefault="005E540D" w:rsidP="005E540D">
      <w:pPr>
        <w:spacing w:after="0" w:line="240" w:lineRule="auto"/>
        <w:rPr>
          <w:rFonts w:ascii="Montserrat" w:hAnsi="Montserrat"/>
          <w:sz w:val="18"/>
          <w:szCs w:val="18"/>
          <w:lang w:val="en-GB"/>
        </w:rPr>
      </w:pPr>
      <w:r w:rsidRPr="005E540D">
        <w:rPr>
          <w:rFonts w:ascii="Montserrat" w:hAnsi="Montserrat"/>
          <w:sz w:val="18"/>
          <w:szCs w:val="18"/>
          <w:lang w:val="en-GB"/>
        </w:rPr>
        <w:tab/>
      </w:r>
    </w:p>
    <w:p w14:paraId="18C231E4" w14:textId="3338EE6F" w:rsidR="005E540D" w:rsidRPr="005E540D" w:rsidRDefault="005E540D" w:rsidP="005E540D">
      <w:pPr>
        <w:spacing w:after="0" w:line="240" w:lineRule="auto"/>
        <w:rPr>
          <w:rFonts w:ascii="Montserrat" w:hAnsi="Montserrat"/>
          <w:sz w:val="18"/>
          <w:szCs w:val="18"/>
          <w:lang w:val="en-GB"/>
        </w:rPr>
      </w:pPr>
      <w:r w:rsidRPr="005E540D">
        <w:rPr>
          <w:rFonts w:ascii="Montserrat" w:hAnsi="Montserrat"/>
          <w:sz w:val="18"/>
          <w:szCs w:val="18"/>
          <w:lang w:val="en-GB"/>
        </w:rPr>
        <w:t>5.6</w:t>
      </w:r>
      <w:r>
        <w:rPr>
          <w:rFonts w:ascii="Montserrat" w:hAnsi="Montserrat"/>
          <w:sz w:val="18"/>
          <w:szCs w:val="18"/>
          <w:lang w:val="en-GB"/>
        </w:rPr>
        <w:t xml:space="preserve"> </w:t>
      </w:r>
      <w:r w:rsidRPr="005E540D">
        <w:rPr>
          <w:rFonts w:ascii="Montserrat" w:hAnsi="Montserrat"/>
          <w:sz w:val="18"/>
          <w:szCs w:val="18"/>
          <w:lang w:val="en-GB"/>
        </w:rPr>
        <w:t>Ghent University can terminate the tenancy agreement by giving a 2-months’ notice if an audit in the current academic year reveals that the tenant does not meet the requirements to be able to rent a living unit.</w:t>
      </w:r>
    </w:p>
    <w:p w14:paraId="6D00BD5C" w14:textId="77777777" w:rsidR="005E540D" w:rsidRPr="005E540D" w:rsidRDefault="005E540D" w:rsidP="005E540D">
      <w:pPr>
        <w:spacing w:after="0" w:line="240" w:lineRule="auto"/>
        <w:rPr>
          <w:rFonts w:ascii="Montserrat" w:hAnsi="Montserrat"/>
          <w:sz w:val="18"/>
          <w:szCs w:val="18"/>
          <w:lang w:val="en-GB"/>
        </w:rPr>
      </w:pPr>
    </w:p>
    <w:p w14:paraId="506D61D7" w14:textId="2A1FEC78" w:rsidR="005E540D" w:rsidRPr="005E540D" w:rsidRDefault="005E540D" w:rsidP="005E540D">
      <w:pPr>
        <w:spacing w:after="0" w:line="240" w:lineRule="auto"/>
        <w:rPr>
          <w:rFonts w:ascii="Montserrat" w:hAnsi="Montserrat"/>
          <w:sz w:val="18"/>
          <w:szCs w:val="18"/>
          <w:lang w:val="en-GB"/>
        </w:rPr>
      </w:pPr>
      <w:r w:rsidRPr="005E540D">
        <w:rPr>
          <w:rFonts w:ascii="Montserrat" w:hAnsi="Montserrat"/>
          <w:sz w:val="18"/>
          <w:szCs w:val="18"/>
          <w:lang w:val="en-GB"/>
        </w:rPr>
        <w:t>Subject to approval by the Housing Office, the tenant may opt to keep the living unit for the duration and standard price stated in the tenancy agreement.</w:t>
      </w:r>
    </w:p>
    <w:p w14:paraId="0F4F52D8" w14:textId="77777777" w:rsidR="005E540D" w:rsidRPr="005E540D" w:rsidRDefault="005E540D" w:rsidP="005E540D">
      <w:pPr>
        <w:spacing w:after="0" w:line="240" w:lineRule="auto"/>
        <w:rPr>
          <w:rFonts w:ascii="Montserrat" w:hAnsi="Montserrat"/>
          <w:sz w:val="18"/>
          <w:szCs w:val="18"/>
          <w:lang w:val="en-GB"/>
        </w:rPr>
      </w:pPr>
    </w:p>
    <w:p w14:paraId="7129E4DC" w14:textId="25BF90C3" w:rsidR="005E540D" w:rsidRPr="005E540D" w:rsidRDefault="005E540D" w:rsidP="005E540D">
      <w:pPr>
        <w:spacing w:after="0" w:line="240" w:lineRule="auto"/>
        <w:rPr>
          <w:rFonts w:ascii="Montserrat" w:hAnsi="Montserrat"/>
          <w:sz w:val="18"/>
          <w:szCs w:val="18"/>
          <w:lang w:val="en-GB"/>
        </w:rPr>
      </w:pPr>
      <w:r w:rsidRPr="005E540D">
        <w:rPr>
          <w:rFonts w:ascii="Montserrat" w:hAnsi="Montserrat"/>
          <w:sz w:val="18"/>
          <w:szCs w:val="18"/>
          <w:lang w:val="en-GB"/>
        </w:rPr>
        <w:t>Tenants who will not be living in a living unit of Ghent University in the next academic year can be asked to hand in their keys sooner than stated on the agreement to facilitate the preparation of the room for the next tenant.</w:t>
      </w:r>
    </w:p>
    <w:bookmarkEnd w:id="1"/>
    <w:p w14:paraId="0D582002" w14:textId="77777777" w:rsidR="007846FA" w:rsidRDefault="007846FA" w:rsidP="00C54629">
      <w:pPr>
        <w:pStyle w:val="Default"/>
        <w:rPr>
          <w:color w:val="auto"/>
          <w:sz w:val="18"/>
          <w:szCs w:val="18"/>
        </w:rPr>
      </w:pPr>
    </w:p>
    <w:p w14:paraId="66D1864D" w14:textId="4A79C44F" w:rsidR="007846FA" w:rsidRPr="005E540D" w:rsidRDefault="007846FA" w:rsidP="007846FA">
      <w:pPr>
        <w:pStyle w:val="Default"/>
        <w:rPr>
          <w:color w:val="auto"/>
          <w:sz w:val="22"/>
          <w:szCs w:val="22"/>
          <w:lang w:val="en-US"/>
        </w:rPr>
      </w:pPr>
      <w:bookmarkStart w:id="2" w:name="_Hlk159933930"/>
      <w:r w:rsidRPr="005E540D">
        <w:rPr>
          <w:color w:val="auto"/>
          <w:sz w:val="22"/>
          <w:szCs w:val="22"/>
          <w:lang w:val="en-US"/>
        </w:rPr>
        <w:t xml:space="preserve">6. </w:t>
      </w:r>
      <w:r w:rsidR="005E540D" w:rsidRPr="005E540D">
        <w:rPr>
          <w:color w:val="auto"/>
          <w:sz w:val="22"/>
          <w:szCs w:val="22"/>
          <w:lang w:val="en-US"/>
        </w:rPr>
        <w:t>RENTAL FEE</w:t>
      </w:r>
    </w:p>
    <w:p w14:paraId="30590EB6" w14:textId="77777777" w:rsidR="005E540D" w:rsidRPr="005E540D" w:rsidRDefault="007846FA" w:rsidP="005E540D">
      <w:pPr>
        <w:pStyle w:val="Default"/>
        <w:rPr>
          <w:sz w:val="18"/>
          <w:szCs w:val="18"/>
          <w:lang w:val="en-GB"/>
        </w:rPr>
      </w:pPr>
      <w:r w:rsidRPr="005E540D">
        <w:rPr>
          <w:color w:val="auto"/>
          <w:sz w:val="18"/>
          <w:szCs w:val="18"/>
          <w:lang w:val="en-US"/>
        </w:rPr>
        <w:br/>
      </w:r>
      <w:r w:rsidR="005E540D" w:rsidRPr="005E540D">
        <w:rPr>
          <w:sz w:val="18"/>
          <w:szCs w:val="18"/>
          <w:lang w:val="en-GB"/>
        </w:rPr>
        <w:t>Every year, a new standard rental fee is set for each type of living unit. Part of the rental fee is for the rent of the furniture.</w:t>
      </w:r>
    </w:p>
    <w:p w14:paraId="63962DA3" w14:textId="77777777" w:rsidR="005E540D" w:rsidRPr="005E540D" w:rsidRDefault="005E540D" w:rsidP="005E540D">
      <w:pPr>
        <w:pStyle w:val="Default"/>
        <w:rPr>
          <w:sz w:val="18"/>
          <w:szCs w:val="18"/>
          <w:lang w:val="en-GB"/>
        </w:rPr>
      </w:pPr>
      <w:r w:rsidRPr="005E540D">
        <w:rPr>
          <w:sz w:val="18"/>
          <w:szCs w:val="18"/>
          <w:lang w:val="en-GB"/>
        </w:rPr>
        <w:tab/>
      </w:r>
    </w:p>
    <w:p w14:paraId="1361B809" w14:textId="3E965CFA" w:rsidR="005E540D" w:rsidRPr="005E540D" w:rsidRDefault="005E540D" w:rsidP="005E540D">
      <w:pPr>
        <w:pStyle w:val="Default"/>
        <w:rPr>
          <w:sz w:val="18"/>
          <w:szCs w:val="18"/>
          <w:lang w:val="en-GB"/>
        </w:rPr>
      </w:pPr>
      <w:r w:rsidRPr="005E540D">
        <w:rPr>
          <w:sz w:val="18"/>
          <w:szCs w:val="18"/>
          <w:lang w:val="en-GB"/>
        </w:rPr>
        <w:t xml:space="preserve">The energy costs, the cleaning of the communal areas, the repair service and the use of internet and cable (if present) are included in the rental fee. </w:t>
      </w:r>
    </w:p>
    <w:p w14:paraId="384ED664" w14:textId="26DDE160" w:rsidR="005E540D" w:rsidRPr="005E540D" w:rsidRDefault="005E540D" w:rsidP="007846FA">
      <w:pPr>
        <w:pStyle w:val="Default"/>
        <w:rPr>
          <w:color w:val="auto"/>
          <w:sz w:val="18"/>
          <w:szCs w:val="18"/>
          <w:lang w:val="en-GB"/>
        </w:rPr>
      </w:pPr>
    </w:p>
    <w:bookmarkEnd w:id="2"/>
    <w:p w14:paraId="4B22717B" w14:textId="6359B675" w:rsidR="00C54629" w:rsidRPr="00A57303" w:rsidRDefault="00C54629" w:rsidP="00C54629">
      <w:pPr>
        <w:pStyle w:val="Default"/>
        <w:rPr>
          <w:color w:val="auto"/>
          <w:sz w:val="23"/>
          <w:szCs w:val="23"/>
          <w:lang w:val="en-US"/>
        </w:rPr>
      </w:pPr>
      <w:r w:rsidRPr="00A57303">
        <w:rPr>
          <w:b/>
          <w:bCs/>
          <w:color w:val="auto"/>
          <w:sz w:val="23"/>
          <w:szCs w:val="23"/>
          <w:lang w:val="en-US"/>
        </w:rPr>
        <w:t>Tit</w:t>
      </w:r>
      <w:r w:rsidR="005E540D" w:rsidRPr="00A57303">
        <w:rPr>
          <w:b/>
          <w:bCs/>
          <w:color w:val="auto"/>
          <w:sz w:val="23"/>
          <w:szCs w:val="23"/>
          <w:lang w:val="en-US"/>
        </w:rPr>
        <w:t xml:space="preserve">le </w:t>
      </w:r>
      <w:r w:rsidRPr="00A57303">
        <w:rPr>
          <w:b/>
          <w:bCs/>
          <w:color w:val="auto"/>
          <w:sz w:val="23"/>
          <w:szCs w:val="23"/>
          <w:lang w:val="en-US"/>
        </w:rPr>
        <w:t xml:space="preserve">2. </w:t>
      </w:r>
      <w:r w:rsidR="005E540D" w:rsidRPr="00A57303">
        <w:rPr>
          <w:b/>
          <w:bCs/>
          <w:color w:val="auto"/>
          <w:sz w:val="23"/>
          <w:szCs w:val="23"/>
          <w:lang w:val="en-US"/>
        </w:rPr>
        <w:t>The student room</w:t>
      </w:r>
      <w:r w:rsidRPr="00A57303">
        <w:rPr>
          <w:b/>
          <w:bCs/>
          <w:color w:val="auto"/>
          <w:sz w:val="23"/>
          <w:szCs w:val="23"/>
          <w:lang w:val="en-US"/>
        </w:rPr>
        <w:t xml:space="preserve"> </w:t>
      </w:r>
      <w:r w:rsidR="00FC2C48" w:rsidRPr="00A57303">
        <w:rPr>
          <w:b/>
          <w:bCs/>
          <w:color w:val="auto"/>
          <w:sz w:val="23"/>
          <w:szCs w:val="23"/>
          <w:lang w:val="en-US"/>
        </w:rPr>
        <w:br/>
      </w:r>
    </w:p>
    <w:p w14:paraId="03685155" w14:textId="45234945" w:rsidR="00C54629" w:rsidRPr="00A57303" w:rsidRDefault="00FC2C48" w:rsidP="00C54629">
      <w:pPr>
        <w:pStyle w:val="Default"/>
        <w:rPr>
          <w:color w:val="auto"/>
          <w:sz w:val="22"/>
          <w:szCs w:val="22"/>
          <w:lang w:val="en-US"/>
        </w:rPr>
      </w:pPr>
      <w:r w:rsidRPr="00A57303">
        <w:rPr>
          <w:color w:val="auto"/>
          <w:sz w:val="22"/>
          <w:szCs w:val="22"/>
          <w:lang w:val="en-US"/>
        </w:rPr>
        <w:t>7</w:t>
      </w:r>
      <w:r w:rsidR="00C54629" w:rsidRPr="00A57303">
        <w:rPr>
          <w:color w:val="auto"/>
          <w:sz w:val="22"/>
          <w:szCs w:val="22"/>
          <w:lang w:val="en-US"/>
        </w:rPr>
        <w:t xml:space="preserve">.1 </w:t>
      </w:r>
      <w:r w:rsidR="005E540D" w:rsidRPr="00A57303">
        <w:rPr>
          <w:color w:val="auto"/>
          <w:sz w:val="22"/>
          <w:szCs w:val="22"/>
          <w:lang w:val="en-US"/>
        </w:rPr>
        <w:t>Assignment of the room</w:t>
      </w:r>
      <w:r w:rsidR="00C54629" w:rsidRPr="00A57303">
        <w:rPr>
          <w:color w:val="auto"/>
          <w:sz w:val="22"/>
          <w:szCs w:val="22"/>
          <w:lang w:val="en-US"/>
        </w:rPr>
        <w:t xml:space="preserve"> </w:t>
      </w:r>
    </w:p>
    <w:p w14:paraId="2B42FE14" w14:textId="0F14BBFE" w:rsidR="00A57303" w:rsidRPr="00A57303" w:rsidRDefault="00FC2C48" w:rsidP="00C54629">
      <w:pPr>
        <w:pStyle w:val="Default"/>
        <w:rPr>
          <w:color w:val="auto"/>
          <w:sz w:val="18"/>
          <w:szCs w:val="18"/>
          <w:lang w:val="en-US"/>
        </w:rPr>
      </w:pPr>
      <w:r w:rsidRPr="00A57303">
        <w:rPr>
          <w:color w:val="auto"/>
          <w:sz w:val="18"/>
          <w:szCs w:val="18"/>
          <w:lang w:val="en-US"/>
        </w:rPr>
        <w:br/>
      </w:r>
      <w:r w:rsidR="00A57303" w:rsidRPr="00A57303">
        <w:rPr>
          <w:color w:val="auto"/>
          <w:sz w:val="18"/>
          <w:szCs w:val="18"/>
          <w:lang w:val="en-US"/>
        </w:rPr>
        <w:t>Students allocated a room in a student residence can use it during the rental period mentioned in the rental agreement.</w:t>
      </w:r>
    </w:p>
    <w:p w14:paraId="58532603" w14:textId="13756AC9" w:rsidR="00A57303" w:rsidRDefault="00A57303" w:rsidP="00C54629">
      <w:pPr>
        <w:pStyle w:val="Default"/>
        <w:rPr>
          <w:sz w:val="18"/>
          <w:szCs w:val="18"/>
          <w:lang w:val="en-US"/>
        </w:rPr>
      </w:pPr>
      <w:r w:rsidRPr="00A57303">
        <w:rPr>
          <w:sz w:val="18"/>
          <w:szCs w:val="18"/>
          <w:lang w:val="en-US"/>
        </w:rPr>
        <w:t xml:space="preserve">The </w:t>
      </w:r>
      <w:r w:rsidRPr="00A57303">
        <w:rPr>
          <w:sz w:val="18"/>
          <w:szCs w:val="18"/>
          <w:lang w:val="en-US"/>
        </w:rPr>
        <w:t xml:space="preserve">students are obliged </w:t>
      </w:r>
      <w:r w:rsidRPr="00A57303">
        <w:rPr>
          <w:sz w:val="18"/>
          <w:szCs w:val="18"/>
          <w:lang w:val="en-US"/>
        </w:rPr>
        <w:t>to keep the housing unit that was allocated to them for the duration of the tenancy agreement.</w:t>
      </w:r>
    </w:p>
    <w:p w14:paraId="48D35662" w14:textId="77777777" w:rsidR="00A57303" w:rsidRDefault="00A57303" w:rsidP="00C54629">
      <w:pPr>
        <w:pStyle w:val="Default"/>
        <w:rPr>
          <w:sz w:val="18"/>
          <w:szCs w:val="18"/>
          <w:lang w:val="en-US"/>
        </w:rPr>
      </w:pPr>
    </w:p>
    <w:p w14:paraId="684B9272" w14:textId="6656AE5F" w:rsidR="00A57303" w:rsidRDefault="00A57303" w:rsidP="00C54629">
      <w:pPr>
        <w:pStyle w:val="Default"/>
        <w:rPr>
          <w:sz w:val="18"/>
          <w:szCs w:val="18"/>
          <w:lang w:val="en-US"/>
        </w:rPr>
      </w:pPr>
      <w:r w:rsidRPr="00A57303">
        <w:rPr>
          <w:sz w:val="18"/>
          <w:szCs w:val="18"/>
          <w:lang w:val="en-US"/>
        </w:rPr>
        <w:t xml:space="preserve">Each room is furnished (mirror with tablet, towel hanger, lighting (central, at sink and LED strip in shelf ), bed, (excluding mattress), desk fitted wardrobe and coat rack holder). The furniture present may not be replaced by the student with their own. Only with the </w:t>
      </w:r>
      <w:r>
        <w:rPr>
          <w:sz w:val="18"/>
          <w:szCs w:val="18"/>
          <w:lang w:val="en-US"/>
        </w:rPr>
        <w:t>landlord’s</w:t>
      </w:r>
      <w:r w:rsidRPr="00A57303">
        <w:rPr>
          <w:sz w:val="18"/>
          <w:szCs w:val="18"/>
          <w:lang w:val="en-US"/>
        </w:rPr>
        <w:t xml:space="preserve"> permission can the student replace furniture in the room.</w:t>
      </w:r>
    </w:p>
    <w:p w14:paraId="05E2DE02" w14:textId="77777777" w:rsidR="00A57303" w:rsidRPr="00A57303" w:rsidRDefault="00A57303" w:rsidP="00C54629">
      <w:pPr>
        <w:pStyle w:val="Default"/>
        <w:rPr>
          <w:color w:val="auto"/>
          <w:sz w:val="18"/>
          <w:szCs w:val="18"/>
          <w:lang w:val="en-US"/>
        </w:rPr>
      </w:pPr>
    </w:p>
    <w:p w14:paraId="5A78CFD4" w14:textId="77777777" w:rsidR="007177E0" w:rsidRPr="00A57303" w:rsidRDefault="007177E0" w:rsidP="00C54629">
      <w:pPr>
        <w:pStyle w:val="Default"/>
        <w:rPr>
          <w:color w:val="auto"/>
          <w:sz w:val="18"/>
          <w:szCs w:val="18"/>
          <w:lang w:val="en-US"/>
        </w:rPr>
      </w:pPr>
    </w:p>
    <w:p w14:paraId="737BEE6E" w14:textId="5C66A453" w:rsidR="00C54629" w:rsidRPr="00A57303" w:rsidRDefault="00FC2C48" w:rsidP="00C54629">
      <w:pPr>
        <w:pStyle w:val="Default"/>
        <w:rPr>
          <w:color w:val="auto"/>
          <w:sz w:val="22"/>
          <w:szCs w:val="22"/>
          <w:lang w:val="en-US"/>
        </w:rPr>
      </w:pPr>
      <w:r w:rsidRPr="00A57303">
        <w:rPr>
          <w:color w:val="auto"/>
          <w:sz w:val="22"/>
          <w:szCs w:val="22"/>
          <w:lang w:val="en-US"/>
        </w:rPr>
        <w:t>7</w:t>
      </w:r>
      <w:r w:rsidR="00C54629" w:rsidRPr="00A57303">
        <w:rPr>
          <w:color w:val="auto"/>
          <w:sz w:val="22"/>
          <w:szCs w:val="22"/>
          <w:lang w:val="en-US"/>
        </w:rPr>
        <w:t xml:space="preserve">.2 </w:t>
      </w:r>
      <w:r w:rsidR="00A57303" w:rsidRPr="00A57303">
        <w:rPr>
          <w:color w:val="auto"/>
          <w:sz w:val="22"/>
          <w:szCs w:val="22"/>
          <w:lang w:val="en-US"/>
        </w:rPr>
        <w:t>Access to the room and residence</w:t>
      </w:r>
      <w:r w:rsidR="00C54629" w:rsidRPr="00A57303">
        <w:rPr>
          <w:color w:val="auto"/>
          <w:sz w:val="22"/>
          <w:szCs w:val="22"/>
          <w:lang w:val="en-US"/>
        </w:rPr>
        <w:t xml:space="preserve"> </w:t>
      </w:r>
    </w:p>
    <w:p w14:paraId="6A97D623" w14:textId="77777777" w:rsidR="00A57303" w:rsidRPr="00A57303" w:rsidRDefault="00FC2C48" w:rsidP="00A57303">
      <w:pPr>
        <w:pStyle w:val="Default"/>
        <w:rPr>
          <w:color w:val="auto"/>
          <w:sz w:val="18"/>
          <w:szCs w:val="18"/>
          <w:lang w:val="en-US"/>
        </w:rPr>
      </w:pPr>
      <w:r w:rsidRPr="00A57303">
        <w:rPr>
          <w:color w:val="auto"/>
          <w:sz w:val="18"/>
          <w:szCs w:val="18"/>
          <w:lang w:val="en-US"/>
        </w:rPr>
        <w:br/>
      </w:r>
      <w:r w:rsidR="00A57303" w:rsidRPr="00A57303">
        <w:rPr>
          <w:color w:val="auto"/>
          <w:sz w:val="18"/>
          <w:szCs w:val="18"/>
          <w:lang w:val="en-US"/>
        </w:rPr>
        <w:t>Upon occupying the room, the student will receive 1 key card, as well as an access app for the smartphone. Passing on the key card or access app to third parties with the intention of giving them access to the residence and room is prohibited.</w:t>
      </w:r>
    </w:p>
    <w:p w14:paraId="5223D9BA" w14:textId="5DFEF114" w:rsidR="00A57303" w:rsidRPr="00A57303" w:rsidRDefault="00A57303" w:rsidP="00A57303">
      <w:pPr>
        <w:pStyle w:val="Default"/>
        <w:rPr>
          <w:color w:val="auto"/>
          <w:sz w:val="18"/>
          <w:szCs w:val="18"/>
          <w:lang w:val="en-US"/>
        </w:rPr>
      </w:pPr>
      <w:r w:rsidRPr="00A57303">
        <w:rPr>
          <w:color w:val="auto"/>
          <w:sz w:val="18"/>
          <w:szCs w:val="18"/>
          <w:lang w:val="en-US"/>
        </w:rPr>
        <w:t>If the key card is lost, a lump sum of 50 euros will be charged and the student will be able to request a new key card.</w:t>
      </w:r>
    </w:p>
    <w:p w14:paraId="63F3FE92" w14:textId="77777777" w:rsidR="00A57303" w:rsidRPr="00A57303" w:rsidRDefault="00A57303" w:rsidP="00C54629">
      <w:pPr>
        <w:pStyle w:val="Default"/>
        <w:rPr>
          <w:color w:val="auto"/>
          <w:sz w:val="18"/>
          <w:szCs w:val="18"/>
          <w:lang w:val="en-US"/>
        </w:rPr>
      </w:pPr>
    </w:p>
    <w:p w14:paraId="76C04435" w14:textId="1873697B" w:rsidR="004E1E83" w:rsidRDefault="004E1E83" w:rsidP="00C54629">
      <w:pPr>
        <w:pStyle w:val="Default"/>
        <w:rPr>
          <w:color w:val="auto"/>
          <w:sz w:val="22"/>
          <w:szCs w:val="22"/>
        </w:rPr>
      </w:pPr>
    </w:p>
    <w:p w14:paraId="7616BEFB" w14:textId="4DCB88E9" w:rsidR="00C54629" w:rsidRPr="00A57303" w:rsidRDefault="00FC2C48" w:rsidP="00C54629">
      <w:pPr>
        <w:pStyle w:val="Default"/>
        <w:rPr>
          <w:color w:val="auto"/>
          <w:sz w:val="22"/>
          <w:szCs w:val="22"/>
          <w:lang w:val="en-US"/>
        </w:rPr>
      </w:pPr>
      <w:r w:rsidRPr="00A57303">
        <w:rPr>
          <w:color w:val="auto"/>
          <w:sz w:val="22"/>
          <w:szCs w:val="22"/>
          <w:lang w:val="en-US"/>
        </w:rPr>
        <w:t>7</w:t>
      </w:r>
      <w:r w:rsidR="00C54629" w:rsidRPr="00A57303">
        <w:rPr>
          <w:color w:val="auto"/>
          <w:sz w:val="22"/>
          <w:szCs w:val="22"/>
          <w:lang w:val="en-US"/>
        </w:rPr>
        <w:t>.3 Hygi</w:t>
      </w:r>
      <w:r w:rsidR="00A57303" w:rsidRPr="00A57303">
        <w:rPr>
          <w:color w:val="auto"/>
          <w:sz w:val="22"/>
          <w:szCs w:val="22"/>
          <w:lang w:val="en-US"/>
        </w:rPr>
        <w:t>e</w:t>
      </w:r>
      <w:r w:rsidR="00C54629" w:rsidRPr="00A57303">
        <w:rPr>
          <w:color w:val="auto"/>
          <w:sz w:val="22"/>
          <w:szCs w:val="22"/>
          <w:lang w:val="en-US"/>
        </w:rPr>
        <w:t xml:space="preserve">ne </w:t>
      </w:r>
      <w:r w:rsidR="00A57303" w:rsidRPr="00A57303">
        <w:rPr>
          <w:color w:val="auto"/>
          <w:sz w:val="22"/>
          <w:szCs w:val="22"/>
          <w:lang w:val="en-US"/>
        </w:rPr>
        <w:t>and maintenance</w:t>
      </w:r>
    </w:p>
    <w:p w14:paraId="540E31D8" w14:textId="77777777" w:rsidR="00A57303" w:rsidRPr="00A57303" w:rsidRDefault="00FC2C48" w:rsidP="00A57303">
      <w:pPr>
        <w:pStyle w:val="Default"/>
        <w:rPr>
          <w:color w:val="auto"/>
          <w:sz w:val="18"/>
          <w:szCs w:val="18"/>
          <w:lang w:val="en-US"/>
        </w:rPr>
      </w:pPr>
      <w:r w:rsidRPr="00A57303">
        <w:rPr>
          <w:color w:val="auto"/>
          <w:sz w:val="18"/>
          <w:szCs w:val="18"/>
          <w:lang w:val="en-US"/>
        </w:rPr>
        <w:lastRenderedPageBreak/>
        <w:br/>
      </w:r>
      <w:r w:rsidR="00A57303" w:rsidRPr="00A57303">
        <w:rPr>
          <w:color w:val="auto"/>
          <w:sz w:val="18"/>
          <w:szCs w:val="18"/>
          <w:lang w:val="en-US"/>
        </w:rPr>
        <w:t xml:space="preserve">The student will keep the room and the common kitchen hygienic. After cooking, cleaning up and washing up should be done immediately. Kitchen utensils must be kept in the cabinets provided or in the room. Utensils left lying around will be removed without notice. The landlord reserves the right to take measures in case of lack of cleanliness in the kitchens. </w:t>
      </w:r>
    </w:p>
    <w:p w14:paraId="3F9B1126" w14:textId="77777777" w:rsidR="00A57303" w:rsidRPr="00A57303" w:rsidRDefault="00A57303" w:rsidP="00A57303">
      <w:pPr>
        <w:pStyle w:val="Default"/>
        <w:rPr>
          <w:color w:val="auto"/>
          <w:sz w:val="18"/>
          <w:szCs w:val="18"/>
          <w:lang w:val="en-US"/>
        </w:rPr>
      </w:pPr>
      <w:r w:rsidRPr="00A57303">
        <w:rPr>
          <w:color w:val="auto"/>
          <w:sz w:val="18"/>
          <w:szCs w:val="18"/>
          <w:lang w:val="en-US"/>
        </w:rPr>
        <w:t xml:space="preserve">Showers and toilets are left neat after use. Showers are rinsed out and grates are left neat and free of hair. </w:t>
      </w:r>
    </w:p>
    <w:p w14:paraId="3AEDA4F0" w14:textId="77777777" w:rsidR="00A57303" w:rsidRPr="00A57303" w:rsidRDefault="00A57303" w:rsidP="00A57303">
      <w:pPr>
        <w:pStyle w:val="Default"/>
        <w:rPr>
          <w:color w:val="auto"/>
          <w:sz w:val="18"/>
          <w:szCs w:val="18"/>
          <w:lang w:val="en-US"/>
        </w:rPr>
      </w:pPr>
      <w:r w:rsidRPr="00A57303">
        <w:rPr>
          <w:color w:val="auto"/>
          <w:sz w:val="18"/>
          <w:szCs w:val="18"/>
          <w:lang w:val="en-US"/>
        </w:rPr>
        <w:t xml:space="preserve">Students are responsible for the maintenance of the room themselves. </w:t>
      </w:r>
    </w:p>
    <w:p w14:paraId="49DD65A0" w14:textId="77777777" w:rsidR="00A57303" w:rsidRPr="00A57303" w:rsidRDefault="00A57303" w:rsidP="00A57303">
      <w:pPr>
        <w:pStyle w:val="Default"/>
        <w:rPr>
          <w:color w:val="auto"/>
          <w:sz w:val="18"/>
          <w:szCs w:val="18"/>
          <w:lang w:val="en-US"/>
        </w:rPr>
      </w:pPr>
      <w:r w:rsidRPr="00A57303">
        <w:rPr>
          <w:color w:val="auto"/>
          <w:sz w:val="18"/>
          <w:szCs w:val="18"/>
          <w:lang w:val="en-US"/>
        </w:rPr>
        <w:t xml:space="preserve">Cleaning of the common parts is provided by an external maintenance firm.  </w:t>
      </w:r>
    </w:p>
    <w:p w14:paraId="4D908E2E" w14:textId="77777777" w:rsidR="00A57303" w:rsidRPr="00A57303" w:rsidRDefault="00A57303" w:rsidP="00A57303">
      <w:pPr>
        <w:pStyle w:val="Default"/>
        <w:rPr>
          <w:color w:val="auto"/>
          <w:sz w:val="18"/>
          <w:szCs w:val="18"/>
          <w:lang w:val="en-US"/>
        </w:rPr>
      </w:pPr>
      <w:r w:rsidRPr="00A57303">
        <w:rPr>
          <w:color w:val="auto"/>
          <w:sz w:val="18"/>
          <w:szCs w:val="18"/>
          <w:lang w:val="en-US"/>
        </w:rPr>
        <w:t xml:space="preserve">Students themselves may not give instructions to the maintenance staff and the Building Manager. However, comments can be passed on to the Super Eddie in charge in your corridor. </w:t>
      </w:r>
    </w:p>
    <w:p w14:paraId="6D8CC3E3" w14:textId="3DAB597F" w:rsidR="00A57303" w:rsidRPr="00A57303" w:rsidRDefault="00A57303" w:rsidP="00A57303">
      <w:pPr>
        <w:pStyle w:val="Default"/>
        <w:rPr>
          <w:color w:val="auto"/>
          <w:sz w:val="18"/>
          <w:szCs w:val="18"/>
          <w:lang w:val="en-US"/>
        </w:rPr>
      </w:pPr>
      <w:r w:rsidRPr="00A57303">
        <w:rPr>
          <w:color w:val="auto"/>
          <w:sz w:val="18"/>
          <w:szCs w:val="18"/>
          <w:lang w:val="en-US"/>
        </w:rPr>
        <w:t>Students should ensure that their room is adequately ventilated. In their absence, students should keep the window closed. The student shall take all precautions to avoid frost damage in the room.</w:t>
      </w:r>
    </w:p>
    <w:p w14:paraId="3EE1ED77" w14:textId="77777777" w:rsidR="00D128AB" w:rsidRDefault="00D128AB" w:rsidP="00C54629">
      <w:pPr>
        <w:pStyle w:val="Default"/>
        <w:rPr>
          <w:color w:val="auto"/>
          <w:sz w:val="18"/>
          <w:szCs w:val="18"/>
        </w:rPr>
      </w:pPr>
    </w:p>
    <w:p w14:paraId="233E3F94" w14:textId="6F9E0B94" w:rsidR="00C54629" w:rsidRPr="00780021" w:rsidRDefault="00FC2C48" w:rsidP="00C54629">
      <w:pPr>
        <w:pStyle w:val="Default"/>
        <w:rPr>
          <w:color w:val="auto"/>
          <w:sz w:val="22"/>
          <w:szCs w:val="22"/>
          <w:lang w:val="en-US"/>
        </w:rPr>
      </w:pPr>
      <w:r w:rsidRPr="00780021">
        <w:rPr>
          <w:color w:val="auto"/>
          <w:sz w:val="22"/>
          <w:szCs w:val="22"/>
          <w:lang w:val="en-US"/>
        </w:rPr>
        <w:t>7</w:t>
      </w:r>
      <w:r w:rsidR="00C54629" w:rsidRPr="00780021">
        <w:rPr>
          <w:color w:val="auto"/>
          <w:sz w:val="22"/>
          <w:szCs w:val="22"/>
          <w:lang w:val="en-US"/>
        </w:rPr>
        <w:t xml:space="preserve">.4 </w:t>
      </w:r>
      <w:r w:rsidR="00780021" w:rsidRPr="00780021">
        <w:rPr>
          <w:color w:val="auto"/>
          <w:sz w:val="22"/>
          <w:szCs w:val="22"/>
          <w:lang w:val="en-US"/>
        </w:rPr>
        <w:t>Beaut</w:t>
      </w:r>
      <w:r w:rsidR="008C7C0A">
        <w:rPr>
          <w:color w:val="auto"/>
          <w:sz w:val="22"/>
          <w:szCs w:val="22"/>
          <w:lang w:val="en-US"/>
        </w:rPr>
        <w:t>i</w:t>
      </w:r>
      <w:r w:rsidR="00780021" w:rsidRPr="00780021">
        <w:rPr>
          <w:color w:val="auto"/>
          <w:sz w:val="22"/>
          <w:szCs w:val="22"/>
          <w:lang w:val="en-US"/>
        </w:rPr>
        <w:t>fying and refreshing the room</w:t>
      </w:r>
      <w:r w:rsidR="00C54629" w:rsidRPr="00780021">
        <w:rPr>
          <w:color w:val="auto"/>
          <w:sz w:val="22"/>
          <w:szCs w:val="22"/>
          <w:lang w:val="en-US"/>
        </w:rPr>
        <w:t xml:space="preserve"> </w:t>
      </w:r>
    </w:p>
    <w:p w14:paraId="6318F7C6" w14:textId="77777777" w:rsidR="008C7C0A" w:rsidRPr="008C7C0A" w:rsidRDefault="00FC2C48" w:rsidP="008C7C0A">
      <w:pPr>
        <w:pStyle w:val="Default"/>
        <w:rPr>
          <w:color w:val="auto"/>
          <w:sz w:val="18"/>
          <w:szCs w:val="18"/>
          <w:lang w:val="en-US"/>
        </w:rPr>
      </w:pPr>
      <w:r w:rsidRPr="00780021">
        <w:rPr>
          <w:color w:val="auto"/>
          <w:sz w:val="18"/>
          <w:szCs w:val="18"/>
          <w:lang w:val="en-US"/>
        </w:rPr>
        <w:br/>
      </w:r>
      <w:r w:rsidR="008C7C0A" w:rsidRPr="008C7C0A">
        <w:rPr>
          <w:color w:val="auto"/>
          <w:sz w:val="18"/>
          <w:szCs w:val="18"/>
          <w:lang w:val="en-US"/>
        </w:rPr>
        <w:t xml:space="preserve">Decorating the rooms is allowed as long as no damage is caused to the permanent fittings (furniture, walls, doors, ceiling...) and a passage of at least eighty </w:t>
      </w:r>
      <w:proofErr w:type="spellStart"/>
      <w:r w:rsidR="008C7C0A" w:rsidRPr="008C7C0A">
        <w:rPr>
          <w:color w:val="auto"/>
          <w:sz w:val="18"/>
          <w:szCs w:val="18"/>
          <w:lang w:val="en-US"/>
        </w:rPr>
        <w:t>centimetres</w:t>
      </w:r>
      <w:proofErr w:type="spellEnd"/>
      <w:r w:rsidR="008C7C0A" w:rsidRPr="008C7C0A">
        <w:rPr>
          <w:color w:val="auto"/>
          <w:sz w:val="18"/>
          <w:szCs w:val="18"/>
          <w:lang w:val="en-US"/>
        </w:rPr>
        <w:t xml:space="preserve"> in the room is guaranteed. Own drilling, nailing, wallpapering, painting and related works are  </w:t>
      </w:r>
    </w:p>
    <w:p w14:paraId="4FE66170" w14:textId="77777777" w:rsidR="008C7C0A" w:rsidRPr="008C7C0A" w:rsidRDefault="008C7C0A" w:rsidP="008C7C0A">
      <w:pPr>
        <w:pStyle w:val="Default"/>
        <w:rPr>
          <w:color w:val="auto"/>
          <w:sz w:val="18"/>
          <w:szCs w:val="18"/>
          <w:lang w:val="en-US"/>
        </w:rPr>
      </w:pPr>
      <w:r w:rsidRPr="008C7C0A">
        <w:rPr>
          <w:color w:val="auto"/>
          <w:sz w:val="18"/>
          <w:szCs w:val="18"/>
          <w:lang w:val="en-US"/>
        </w:rPr>
        <w:t xml:space="preserve">not permitted. </w:t>
      </w:r>
    </w:p>
    <w:p w14:paraId="66850630" w14:textId="5434DEDA" w:rsidR="00780021" w:rsidRPr="00780021" w:rsidRDefault="008C7C0A" w:rsidP="008C7C0A">
      <w:pPr>
        <w:pStyle w:val="Default"/>
        <w:rPr>
          <w:color w:val="auto"/>
          <w:sz w:val="18"/>
          <w:szCs w:val="18"/>
          <w:lang w:val="en-US"/>
        </w:rPr>
      </w:pPr>
      <w:r w:rsidRPr="008C7C0A">
        <w:rPr>
          <w:color w:val="auto"/>
          <w:sz w:val="18"/>
          <w:szCs w:val="18"/>
          <w:lang w:val="en-US"/>
        </w:rPr>
        <w:t>A suitable time for carrying out refreshment work on the room, e.g. painting and filling work, will be determined by mutual agreement with the student.</w:t>
      </w:r>
    </w:p>
    <w:p w14:paraId="1DD1F190" w14:textId="77777777" w:rsidR="00780021" w:rsidRPr="00780021" w:rsidRDefault="00780021" w:rsidP="00C54629">
      <w:pPr>
        <w:pStyle w:val="Default"/>
        <w:rPr>
          <w:color w:val="auto"/>
          <w:sz w:val="18"/>
          <w:szCs w:val="18"/>
          <w:lang w:val="en-US"/>
        </w:rPr>
      </w:pPr>
    </w:p>
    <w:p w14:paraId="4E3AD907" w14:textId="08B26D30" w:rsidR="00C54629" w:rsidRPr="008C7C0A" w:rsidRDefault="00FC2C48" w:rsidP="00737877">
      <w:pPr>
        <w:pStyle w:val="Default"/>
        <w:rPr>
          <w:color w:val="auto"/>
          <w:sz w:val="22"/>
          <w:szCs w:val="22"/>
          <w:lang w:val="en-US"/>
        </w:rPr>
      </w:pPr>
      <w:r w:rsidRPr="008C7C0A">
        <w:rPr>
          <w:color w:val="auto"/>
          <w:sz w:val="22"/>
          <w:szCs w:val="22"/>
          <w:lang w:val="en-US"/>
        </w:rPr>
        <w:t>7</w:t>
      </w:r>
      <w:r w:rsidR="00C54629" w:rsidRPr="008C7C0A">
        <w:rPr>
          <w:color w:val="auto"/>
          <w:sz w:val="22"/>
          <w:szCs w:val="22"/>
          <w:lang w:val="en-US"/>
        </w:rPr>
        <w:t>.5 Defect</w:t>
      </w:r>
      <w:r w:rsidR="008C7C0A" w:rsidRPr="008C7C0A">
        <w:rPr>
          <w:color w:val="auto"/>
          <w:sz w:val="22"/>
          <w:szCs w:val="22"/>
          <w:lang w:val="en-US"/>
        </w:rPr>
        <w:t>s and damages</w:t>
      </w:r>
      <w:r w:rsidR="00C54629" w:rsidRPr="008C7C0A">
        <w:rPr>
          <w:color w:val="auto"/>
          <w:sz w:val="22"/>
          <w:szCs w:val="22"/>
          <w:lang w:val="en-US"/>
        </w:rPr>
        <w:t xml:space="preserve"> </w:t>
      </w:r>
    </w:p>
    <w:p w14:paraId="6C86D475" w14:textId="01F295B6" w:rsidR="008C7C0A" w:rsidRPr="008C7C0A" w:rsidRDefault="004E1E83" w:rsidP="008C7C0A">
      <w:pPr>
        <w:pStyle w:val="Default"/>
        <w:rPr>
          <w:color w:val="auto"/>
          <w:sz w:val="18"/>
          <w:szCs w:val="18"/>
          <w:lang w:val="en-US"/>
        </w:rPr>
      </w:pPr>
      <w:r w:rsidRPr="008C7C0A">
        <w:rPr>
          <w:color w:val="auto"/>
          <w:sz w:val="18"/>
          <w:szCs w:val="18"/>
          <w:lang w:val="en-US"/>
        </w:rPr>
        <w:br/>
      </w:r>
      <w:r w:rsidR="008C7C0A" w:rsidRPr="008C7C0A">
        <w:rPr>
          <w:color w:val="auto"/>
          <w:sz w:val="18"/>
          <w:szCs w:val="18"/>
          <w:lang w:val="en-US"/>
        </w:rPr>
        <w:t xml:space="preserve">Necessary repairs (e.g. leaking taps or clogged pipes) are reported immediately via the </w:t>
      </w:r>
      <w:r w:rsidR="008C7C0A">
        <w:rPr>
          <w:color w:val="auto"/>
          <w:sz w:val="18"/>
          <w:szCs w:val="18"/>
          <w:lang w:val="en-US"/>
        </w:rPr>
        <w:t>supervisor</w:t>
      </w:r>
      <w:r w:rsidR="008C7C0A" w:rsidRPr="008C7C0A">
        <w:rPr>
          <w:color w:val="auto"/>
          <w:sz w:val="18"/>
          <w:szCs w:val="18"/>
          <w:lang w:val="en-US"/>
        </w:rPr>
        <w:t xml:space="preserve"> (Super Eddie) of your corridor. The landlord is responsible for further follow-up. </w:t>
      </w:r>
    </w:p>
    <w:p w14:paraId="0B9176FB" w14:textId="77777777" w:rsidR="008C7C0A" w:rsidRPr="008C7C0A" w:rsidRDefault="008C7C0A" w:rsidP="008C7C0A">
      <w:pPr>
        <w:pStyle w:val="Default"/>
        <w:rPr>
          <w:color w:val="auto"/>
          <w:sz w:val="18"/>
          <w:szCs w:val="18"/>
          <w:lang w:val="en-US"/>
        </w:rPr>
      </w:pPr>
      <w:r w:rsidRPr="008C7C0A">
        <w:rPr>
          <w:color w:val="auto"/>
          <w:sz w:val="18"/>
          <w:szCs w:val="18"/>
          <w:lang w:val="en-US"/>
        </w:rPr>
        <w:t xml:space="preserve">Doing repairs yourself or having them done by third parties is not allowed. </w:t>
      </w:r>
    </w:p>
    <w:p w14:paraId="668E3301" w14:textId="77777777" w:rsidR="008C7C0A" w:rsidRPr="008C7C0A" w:rsidRDefault="008C7C0A" w:rsidP="008C7C0A">
      <w:pPr>
        <w:pStyle w:val="Default"/>
        <w:rPr>
          <w:color w:val="auto"/>
          <w:sz w:val="18"/>
          <w:szCs w:val="18"/>
          <w:lang w:val="en-US"/>
        </w:rPr>
      </w:pPr>
      <w:r w:rsidRPr="008C7C0A">
        <w:rPr>
          <w:color w:val="auto"/>
          <w:sz w:val="18"/>
          <w:szCs w:val="18"/>
          <w:lang w:val="en-US"/>
        </w:rPr>
        <w:t xml:space="preserve">The lessor reserves the right to carry out necessary repairs in the rooms even in the absence of the occupants. </w:t>
      </w:r>
    </w:p>
    <w:p w14:paraId="78479390" w14:textId="77777777" w:rsidR="008C7C0A" w:rsidRPr="008C7C0A" w:rsidRDefault="008C7C0A" w:rsidP="008C7C0A">
      <w:pPr>
        <w:pStyle w:val="Default"/>
        <w:rPr>
          <w:color w:val="auto"/>
          <w:sz w:val="18"/>
          <w:szCs w:val="18"/>
          <w:lang w:val="en-US"/>
        </w:rPr>
      </w:pPr>
      <w:r w:rsidRPr="008C7C0A">
        <w:rPr>
          <w:color w:val="auto"/>
          <w:sz w:val="18"/>
          <w:szCs w:val="18"/>
          <w:lang w:val="en-US"/>
        </w:rPr>
        <w:t xml:space="preserve">If there is evidence of damage to one or more students occupying a room, this damage will be recovered from the person(s) who caused it. </w:t>
      </w:r>
    </w:p>
    <w:p w14:paraId="6CF4F239" w14:textId="77777777" w:rsidR="008C7C0A" w:rsidRPr="008C7C0A" w:rsidRDefault="008C7C0A" w:rsidP="008C7C0A">
      <w:pPr>
        <w:pStyle w:val="Default"/>
        <w:rPr>
          <w:color w:val="auto"/>
          <w:sz w:val="18"/>
          <w:szCs w:val="18"/>
          <w:lang w:val="en-US"/>
        </w:rPr>
      </w:pPr>
      <w:r w:rsidRPr="008C7C0A">
        <w:rPr>
          <w:color w:val="auto"/>
          <w:sz w:val="18"/>
          <w:szCs w:val="18"/>
          <w:lang w:val="en-US"/>
        </w:rPr>
        <w:t xml:space="preserve">If the established damage is not identifiable, the repair costs will be recovered jointly and severally from the students responsible for the common rooms where the damage was established. </w:t>
      </w:r>
    </w:p>
    <w:p w14:paraId="7F6C8CF2" w14:textId="0BFD58BD" w:rsidR="008C7C0A" w:rsidRDefault="008C7C0A" w:rsidP="008C7C0A">
      <w:pPr>
        <w:pStyle w:val="Default"/>
        <w:rPr>
          <w:color w:val="auto"/>
          <w:sz w:val="18"/>
          <w:szCs w:val="18"/>
          <w:lang w:val="en-US"/>
        </w:rPr>
      </w:pPr>
      <w:r w:rsidRPr="008C7C0A">
        <w:rPr>
          <w:color w:val="auto"/>
          <w:sz w:val="18"/>
          <w:szCs w:val="18"/>
          <w:lang w:val="en-US"/>
        </w:rPr>
        <w:t>Intentional damage (vandalism) will be sanctioned and reported to the police if necessary.</w:t>
      </w:r>
    </w:p>
    <w:p w14:paraId="2E93B5CC" w14:textId="77777777" w:rsidR="008C7C0A" w:rsidRPr="008C7C0A" w:rsidRDefault="008C7C0A" w:rsidP="008C7C0A">
      <w:pPr>
        <w:pStyle w:val="Default"/>
        <w:rPr>
          <w:color w:val="auto"/>
          <w:sz w:val="18"/>
          <w:szCs w:val="18"/>
          <w:lang w:val="en-US"/>
        </w:rPr>
      </w:pPr>
    </w:p>
    <w:p w14:paraId="5AC44F55" w14:textId="3BFAD527" w:rsidR="00C54629" w:rsidRPr="008C7C0A" w:rsidRDefault="00C54629" w:rsidP="00C54629">
      <w:pPr>
        <w:pStyle w:val="Default"/>
        <w:rPr>
          <w:b/>
          <w:bCs/>
          <w:color w:val="auto"/>
          <w:sz w:val="23"/>
          <w:szCs w:val="23"/>
          <w:lang w:val="en-US"/>
        </w:rPr>
      </w:pPr>
      <w:r w:rsidRPr="008C7C0A">
        <w:rPr>
          <w:b/>
          <w:bCs/>
          <w:color w:val="auto"/>
          <w:sz w:val="23"/>
          <w:szCs w:val="23"/>
          <w:lang w:val="en-US"/>
        </w:rPr>
        <w:t>Titl</w:t>
      </w:r>
      <w:r w:rsidR="005D6B6C">
        <w:rPr>
          <w:b/>
          <w:bCs/>
          <w:color w:val="auto"/>
          <w:sz w:val="23"/>
          <w:szCs w:val="23"/>
          <w:lang w:val="en-US"/>
        </w:rPr>
        <w:t>e</w:t>
      </w:r>
      <w:r w:rsidRPr="008C7C0A">
        <w:rPr>
          <w:b/>
          <w:bCs/>
          <w:color w:val="auto"/>
          <w:sz w:val="23"/>
          <w:szCs w:val="23"/>
          <w:lang w:val="en-US"/>
        </w:rPr>
        <w:t xml:space="preserve"> </w:t>
      </w:r>
      <w:r w:rsidR="00174C95" w:rsidRPr="008C7C0A">
        <w:rPr>
          <w:b/>
          <w:bCs/>
          <w:color w:val="auto"/>
          <w:sz w:val="23"/>
          <w:szCs w:val="23"/>
          <w:lang w:val="en-US"/>
        </w:rPr>
        <w:t>3</w:t>
      </w:r>
      <w:r w:rsidRPr="008C7C0A">
        <w:rPr>
          <w:b/>
          <w:bCs/>
          <w:color w:val="auto"/>
          <w:sz w:val="23"/>
          <w:szCs w:val="23"/>
          <w:lang w:val="en-US"/>
        </w:rPr>
        <w:t>. R</w:t>
      </w:r>
      <w:r w:rsidR="008C7C0A" w:rsidRPr="008C7C0A">
        <w:rPr>
          <w:b/>
          <w:bCs/>
          <w:color w:val="auto"/>
          <w:sz w:val="23"/>
          <w:szCs w:val="23"/>
          <w:lang w:val="en-US"/>
        </w:rPr>
        <w:t xml:space="preserve">ights and </w:t>
      </w:r>
      <w:proofErr w:type="spellStart"/>
      <w:r w:rsidR="008C7C0A" w:rsidRPr="008C7C0A">
        <w:rPr>
          <w:b/>
          <w:bCs/>
          <w:color w:val="auto"/>
          <w:sz w:val="23"/>
          <w:szCs w:val="23"/>
          <w:lang w:val="en-US"/>
        </w:rPr>
        <w:t>responsabilities</w:t>
      </w:r>
      <w:proofErr w:type="spellEnd"/>
      <w:r w:rsidRPr="008C7C0A">
        <w:rPr>
          <w:b/>
          <w:bCs/>
          <w:color w:val="auto"/>
          <w:sz w:val="23"/>
          <w:szCs w:val="23"/>
          <w:lang w:val="en-US"/>
        </w:rPr>
        <w:t xml:space="preserve"> </w:t>
      </w:r>
    </w:p>
    <w:p w14:paraId="38244F43" w14:textId="406842E3" w:rsidR="00C54629" w:rsidRPr="008C7C0A" w:rsidRDefault="00FC2C48" w:rsidP="00C54629">
      <w:pPr>
        <w:pStyle w:val="Default"/>
        <w:rPr>
          <w:color w:val="auto"/>
          <w:sz w:val="22"/>
          <w:szCs w:val="22"/>
          <w:lang w:val="en-US"/>
        </w:rPr>
      </w:pPr>
      <w:r w:rsidRPr="008C7C0A">
        <w:rPr>
          <w:color w:val="auto"/>
          <w:sz w:val="22"/>
          <w:szCs w:val="22"/>
          <w:lang w:val="en-US"/>
        </w:rPr>
        <w:br/>
      </w:r>
      <w:r w:rsidR="004E1E83" w:rsidRPr="008C7C0A">
        <w:rPr>
          <w:color w:val="auto"/>
          <w:sz w:val="22"/>
          <w:szCs w:val="22"/>
          <w:lang w:val="en-US"/>
        </w:rPr>
        <w:t>8</w:t>
      </w:r>
      <w:r w:rsidR="00C54629" w:rsidRPr="008C7C0A">
        <w:rPr>
          <w:color w:val="auto"/>
          <w:sz w:val="22"/>
          <w:szCs w:val="22"/>
          <w:lang w:val="en-US"/>
        </w:rPr>
        <w:t xml:space="preserve">.1 </w:t>
      </w:r>
      <w:r w:rsidR="008C7C0A" w:rsidRPr="008C7C0A">
        <w:rPr>
          <w:color w:val="auto"/>
          <w:sz w:val="22"/>
          <w:szCs w:val="22"/>
          <w:lang w:val="en-US"/>
        </w:rPr>
        <w:t>General rules</w:t>
      </w:r>
      <w:r w:rsidR="00C54629" w:rsidRPr="008C7C0A">
        <w:rPr>
          <w:color w:val="auto"/>
          <w:sz w:val="22"/>
          <w:szCs w:val="22"/>
          <w:lang w:val="en-US"/>
        </w:rPr>
        <w:t xml:space="preserve"> </w:t>
      </w:r>
    </w:p>
    <w:p w14:paraId="28667D6C" w14:textId="52D3E98D" w:rsidR="008C7C0A" w:rsidRPr="008C7C0A" w:rsidRDefault="00FC2C48" w:rsidP="00C54629">
      <w:pPr>
        <w:pStyle w:val="Default"/>
        <w:rPr>
          <w:color w:val="auto"/>
          <w:sz w:val="18"/>
          <w:szCs w:val="18"/>
          <w:lang w:val="en-US"/>
        </w:rPr>
      </w:pPr>
      <w:r w:rsidRPr="008C7C0A">
        <w:rPr>
          <w:color w:val="auto"/>
          <w:sz w:val="18"/>
          <w:szCs w:val="18"/>
          <w:lang w:val="en-US"/>
        </w:rPr>
        <w:br/>
      </w:r>
      <w:r w:rsidR="008C7C0A" w:rsidRPr="008C7C0A">
        <w:rPr>
          <w:color w:val="auto"/>
          <w:sz w:val="18"/>
          <w:szCs w:val="18"/>
          <w:lang w:val="en-US"/>
        </w:rPr>
        <w:t>General applies to AC-TC , the landlord:</w:t>
      </w:r>
    </w:p>
    <w:p w14:paraId="6FCCA062" w14:textId="33677042" w:rsidR="008C7C0A" w:rsidRPr="008C7C0A" w:rsidRDefault="008C7C0A" w:rsidP="008C7C0A">
      <w:pPr>
        <w:pStyle w:val="Default"/>
        <w:numPr>
          <w:ilvl w:val="0"/>
          <w:numId w:val="6"/>
        </w:numPr>
        <w:rPr>
          <w:color w:val="auto"/>
          <w:sz w:val="18"/>
          <w:szCs w:val="18"/>
          <w:lang w:val="en-US"/>
        </w:rPr>
      </w:pPr>
      <w:r w:rsidRPr="008C7C0A">
        <w:rPr>
          <w:color w:val="auto"/>
          <w:sz w:val="18"/>
          <w:szCs w:val="18"/>
          <w:lang w:val="en-US"/>
        </w:rPr>
        <w:t>Delivery obligation: the student room and common areas will be made available to the student in a good state of repair.</w:t>
      </w:r>
    </w:p>
    <w:p w14:paraId="1831BAD4" w14:textId="626EF557" w:rsidR="008C7C0A" w:rsidRPr="008C7C0A" w:rsidRDefault="008C7C0A" w:rsidP="008C7C0A">
      <w:pPr>
        <w:pStyle w:val="Default"/>
        <w:numPr>
          <w:ilvl w:val="0"/>
          <w:numId w:val="6"/>
        </w:numPr>
        <w:rPr>
          <w:color w:val="auto"/>
          <w:sz w:val="18"/>
          <w:szCs w:val="18"/>
          <w:lang w:val="en-US"/>
        </w:rPr>
      </w:pPr>
      <w:r w:rsidRPr="008C7C0A">
        <w:rPr>
          <w:color w:val="auto"/>
          <w:sz w:val="18"/>
          <w:szCs w:val="18"/>
          <w:lang w:val="en-US"/>
        </w:rPr>
        <w:t xml:space="preserve">Maintenance obligation: the student room and common areas will be maintained and restored in good condition by AC-TC. </w:t>
      </w:r>
    </w:p>
    <w:p w14:paraId="64019FF2" w14:textId="22F280DF" w:rsidR="00C54629" w:rsidRPr="008C7C0A" w:rsidRDefault="008C7C0A" w:rsidP="008C7C0A">
      <w:pPr>
        <w:pStyle w:val="Default"/>
        <w:numPr>
          <w:ilvl w:val="0"/>
          <w:numId w:val="6"/>
        </w:numPr>
        <w:rPr>
          <w:color w:val="auto"/>
          <w:sz w:val="18"/>
          <w:szCs w:val="18"/>
          <w:lang w:val="en-US"/>
        </w:rPr>
      </w:pPr>
      <w:r w:rsidRPr="008C7C0A">
        <w:rPr>
          <w:color w:val="auto"/>
          <w:sz w:val="18"/>
          <w:szCs w:val="18"/>
          <w:lang w:val="en-US"/>
        </w:rPr>
        <w:t>Safeguarding obligation: AC-TC shall guarantee the peaceful enjoyment of the rent and shall be responsible for the rights that third parties assert over the student room and for hidden defects.</w:t>
      </w:r>
    </w:p>
    <w:p w14:paraId="23DB46A5" w14:textId="77777777" w:rsidR="00C54629" w:rsidRDefault="00C54629" w:rsidP="00C54629">
      <w:pPr>
        <w:pStyle w:val="Default"/>
        <w:rPr>
          <w:color w:val="auto"/>
          <w:sz w:val="18"/>
          <w:szCs w:val="18"/>
        </w:rPr>
      </w:pPr>
    </w:p>
    <w:p w14:paraId="2E31FDD0" w14:textId="7C13DA59" w:rsidR="00C54629" w:rsidRPr="008C7C0A" w:rsidRDefault="008C7C0A" w:rsidP="00C54629">
      <w:pPr>
        <w:pStyle w:val="Default"/>
        <w:rPr>
          <w:color w:val="auto"/>
          <w:sz w:val="18"/>
          <w:szCs w:val="18"/>
          <w:lang w:val="en-US"/>
        </w:rPr>
      </w:pPr>
      <w:r w:rsidRPr="008C7C0A">
        <w:rPr>
          <w:color w:val="auto"/>
          <w:sz w:val="18"/>
          <w:szCs w:val="18"/>
          <w:lang w:val="en-US"/>
        </w:rPr>
        <w:t>General applies to the student</w:t>
      </w:r>
      <w:r w:rsidR="00C54629" w:rsidRPr="008C7C0A">
        <w:rPr>
          <w:color w:val="auto"/>
          <w:sz w:val="18"/>
          <w:szCs w:val="18"/>
          <w:lang w:val="en-US"/>
        </w:rPr>
        <w:t xml:space="preserve">, </w:t>
      </w:r>
      <w:r w:rsidRPr="008C7C0A">
        <w:rPr>
          <w:color w:val="auto"/>
          <w:sz w:val="18"/>
          <w:szCs w:val="18"/>
          <w:lang w:val="en-US"/>
        </w:rPr>
        <w:t>the tenant</w:t>
      </w:r>
      <w:r w:rsidR="00C54629" w:rsidRPr="008C7C0A">
        <w:rPr>
          <w:color w:val="auto"/>
          <w:sz w:val="18"/>
          <w:szCs w:val="18"/>
          <w:lang w:val="en-US"/>
        </w:rPr>
        <w:t xml:space="preserve">: </w:t>
      </w:r>
    </w:p>
    <w:p w14:paraId="0FE8F488" w14:textId="77777777" w:rsidR="004E1E83" w:rsidRPr="008C7C0A" w:rsidRDefault="004E1E83" w:rsidP="00C54629">
      <w:pPr>
        <w:pStyle w:val="Default"/>
        <w:rPr>
          <w:color w:val="auto"/>
          <w:sz w:val="18"/>
          <w:szCs w:val="18"/>
          <w:lang w:val="en-US"/>
        </w:rPr>
      </w:pPr>
    </w:p>
    <w:p w14:paraId="4F637F28" w14:textId="69EFA878" w:rsidR="008C7C0A" w:rsidRPr="008C7C0A" w:rsidRDefault="008C7C0A" w:rsidP="00C54629">
      <w:pPr>
        <w:pStyle w:val="Default"/>
        <w:numPr>
          <w:ilvl w:val="0"/>
          <w:numId w:val="3"/>
        </w:numPr>
        <w:rPr>
          <w:color w:val="auto"/>
          <w:sz w:val="18"/>
          <w:szCs w:val="18"/>
          <w:lang w:val="en-US"/>
        </w:rPr>
      </w:pPr>
      <w:r w:rsidRPr="008C7C0A">
        <w:rPr>
          <w:color w:val="auto"/>
          <w:sz w:val="18"/>
          <w:szCs w:val="18"/>
          <w:lang w:val="en-US"/>
        </w:rPr>
        <w:t>Use as a prudent and reasonable person: the student undertakes to use and manage the furnished room and common areas in a normal, careful manner as a prudent and reasonable person.</w:t>
      </w:r>
    </w:p>
    <w:p w14:paraId="451747F3" w14:textId="0261A125" w:rsidR="008C7C0A" w:rsidRPr="008C7C0A" w:rsidRDefault="008C7C0A" w:rsidP="00C54629">
      <w:pPr>
        <w:pStyle w:val="Default"/>
        <w:numPr>
          <w:ilvl w:val="0"/>
          <w:numId w:val="3"/>
        </w:numPr>
        <w:rPr>
          <w:color w:val="auto"/>
          <w:sz w:val="18"/>
          <w:szCs w:val="18"/>
          <w:lang w:val="en-US"/>
        </w:rPr>
      </w:pPr>
      <w:r w:rsidRPr="008C7C0A">
        <w:rPr>
          <w:color w:val="auto"/>
          <w:sz w:val="18"/>
          <w:szCs w:val="18"/>
          <w:lang w:val="en-US"/>
        </w:rPr>
        <w:t>Return obligation: the student is responsible for returning the student room and key card at the end of the lease.</w:t>
      </w:r>
    </w:p>
    <w:p w14:paraId="7392A47F" w14:textId="77777777" w:rsidR="00C54629" w:rsidRDefault="00C54629" w:rsidP="00C54629">
      <w:pPr>
        <w:pStyle w:val="Default"/>
        <w:rPr>
          <w:color w:val="auto"/>
          <w:sz w:val="18"/>
          <w:szCs w:val="18"/>
        </w:rPr>
      </w:pPr>
    </w:p>
    <w:p w14:paraId="5BBD8110" w14:textId="2F7B07A4" w:rsidR="00C54629" w:rsidRPr="00B96183" w:rsidRDefault="004E1E83" w:rsidP="00C54629">
      <w:pPr>
        <w:pStyle w:val="Default"/>
        <w:rPr>
          <w:color w:val="auto"/>
          <w:sz w:val="22"/>
          <w:szCs w:val="22"/>
          <w:lang w:val="en-US"/>
        </w:rPr>
      </w:pPr>
      <w:r w:rsidRPr="00B96183">
        <w:rPr>
          <w:color w:val="auto"/>
          <w:sz w:val="22"/>
          <w:szCs w:val="22"/>
          <w:lang w:val="en-US"/>
        </w:rPr>
        <w:t>8</w:t>
      </w:r>
      <w:r w:rsidR="00C54629" w:rsidRPr="00B96183">
        <w:rPr>
          <w:color w:val="auto"/>
          <w:sz w:val="22"/>
          <w:szCs w:val="22"/>
          <w:lang w:val="en-US"/>
        </w:rPr>
        <w:t>.2 Specif</w:t>
      </w:r>
      <w:r w:rsidR="003E3383" w:rsidRPr="00B96183">
        <w:rPr>
          <w:color w:val="auto"/>
          <w:sz w:val="22"/>
          <w:szCs w:val="22"/>
          <w:lang w:val="en-US"/>
        </w:rPr>
        <w:t>ic provisions</w:t>
      </w:r>
      <w:r w:rsidR="00C54629" w:rsidRPr="00B96183">
        <w:rPr>
          <w:color w:val="auto"/>
          <w:sz w:val="22"/>
          <w:szCs w:val="22"/>
          <w:lang w:val="en-US"/>
        </w:rPr>
        <w:t xml:space="preserve"> </w:t>
      </w:r>
    </w:p>
    <w:p w14:paraId="121A2397" w14:textId="607FCB96" w:rsidR="00B96183" w:rsidRPr="00B96183" w:rsidRDefault="004E1E83" w:rsidP="006C1B79">
      <w:pPr>
        <w:pStyle w:val="Default"/>
        <w:rPr>
          <w:color w:val="auto"/>
          <w:sz w:val="18"/>
          <w:szCs w:val="18"/>
          <w:lang w:val="en-US"/>
        </w:rPr>
      </w:pPr>
      <w:r w:rsidRPr="00B96183">
        <w:rPr>
          <w:color w:val="auto"/>
          <w:sz w:val="18"/>
          <w:szCs w:val="18"/>
          <w:lang w:val="en-US"/>
        </w:rPr>
        <w:lastRenderedPageBreak/>
        <w:br/>
      </w:r>
      <w:r w:rsidR="00B96183" w:rsidRPr="00B96183">
        <w:rPr>
          <w:color w:val="auto"/>
          <w:sz w:val="18"/>
          <w:szCs w:val="18"/>
          <w:lang w:val="en-US"/>
        </w:rPr>
        <w:t xml:space="preserve">In addition to the general rights and obligations, these internal regulations additionally regulate some matters concerning practical rental conditions that must be strictly followed by the student.  </w:t>
      </w:r>
    </w:p>
    <w:p w14:paraId="04A4B6A9" w14:textId="77777777" w:rsidR="006C1B79" w:rsidRDefault="006C1B79" w:rsidP="006C1B79">
      <w:pPr>
        <w:pStyle w:val="Default"/>
        <w:rPr>
          <w:color w:val="auto"/>
          <w:sz w:val="18"/>
          <w:szCs w:val="18"/>
        </w:rPr>
      </w:pPr>
    </w:p>
    <w:p w14:paraId="4502089D" w14:textId="6D202C54" w:rsidR="00C54629" w:rsidRPr="00B96183" w:rsidRDefault="00B96183" w:rsidP="006C1B79">
      <w:pPr>
        <w:pStyle w:val="Default"/>
        <w:rPr>
          <w:b/>
          <w:bCs/>
          <w:color w:val="auto"/>
          <w:sz w:val="20"/>
          <w:szCs w:val="20"/>
          <w:lang w:val="en-US"/>
        </w:rPr>
      </w:pPr>
      <w:r w:rsidRPr="00B96183">
        <w:rPr>
          <w:b/>
          <w:bCs/>
          <w:color w:val="auto"/>
          <w:sz w:val="20"/>
          <w:szCs w:val="20"/>
          <w:lang w:val="en-US"/>
        </w:rPr>
        <w:t>Visitors</w:t>
      </w:r>
      <w:r w:rsidR="00C54629" w:rsidRPr="00B96183">
        <w:rPr>
          <w:b/>
          <w:bCs/>
          <w:color w:val="auto"/>
          <w:sz w:val="20"/>
          <w:szCs w:val="20"/>
          <w:lang w:val="en-US"/>
        </w:rPr>
        <w:t xml:space="preserve"> </w:t>
      </w:r>
    </w:p>
    <w:p w14:paraId="340D019A" w14:textId="2A281C15" w:rsidR="00B96183" w:rsidRPr="00B96183" w:rsidRDefault="00B96183" w:rsidP="00B96183">
      <w:pPr>
        <w:pStyle w:val="Default"/>
        <w:rPr>
          <w:color w:val="auto"/>
          <w:sz w:val="18"/>
          <w:szCs w:val="18"/>
          <w:lang w:val="en-US"/>
        </w:rPr>
      </w:pPr>
      <w:r w:rsidRPr="00B96183">
        <w:rPr>
          <w:color w:val="auto"/>
          <w:sz w:val="18"/>
          <w:szCs w:val="18"/>
          <w:lang w:val="en-US"/>
        </w:rPr>
        <w:t>Visitors are admitted from 7</w:t>
      </w:r>
      <w:r>
        <w:rPr>
          <w:color w:val="auto"/>
          <w:sz w:val="18"/>
          <w:szCs w:val="18"/>
          <w:lang w:val="en-US"/>
        </w:rPr>
        <w:t xml:space="preserve"> </w:t>
      </w:r>
      <w:r w:rsidRPr="00B96183">
        <w:rPr>
          <w:color w:val="auto"/>
          <w:sz w:val="18"/>
          <w:szCs w:val="18"/>
          <w:lang w:val="en-US"/>
        </w:rPr>
        <w:t>a</w:t>
      </w:r>
      <w:r>
        <w:rPr>
          <w:color w:val="auto"/>
          <w:sz w:val="18"/>
          <w:szCs w:val="18"/>
          <w:lang w:val="en-US"/>
        </w:rPr>
        <w:t>.</w:t>
      </w:r>
      <w:r w:rsidRPr="00B96183">
        <w:rPr>
          <w:color w:val="auto"/>
          <w:sz w:val="18"/>
          <w:szCs w:val="18"/>
          <w:lang w:val="en-US"/>
        </w:rPr>
        <w:t>m</w:t>
      </w:r>
      <w:r>
        <w:rPr>
          <w:color w:val="auto"/>
          <w:sz w:val="18"/>
          <w:szCs w:val="18"/>
          <w:lang w:val="en-US"/>
        </w:rPr>
        <w:t>.</w:t>
      </w:r>
      <w:r w:rsidRPr="00B96183">
        <w:rPr>
          <w:color w:val="auto"/>
          <w:sz w:val="18"/>
          <w:szCs w:val="18"/>
          <w:lang w:val="en-US"/>
        </w:rPr>
        <w:t xml:space="preserve"> to 11</w:t>
      </w:r>
      <w:r>
        <w:rPr>
          <w:color w:val="auto"/>
          <w:sz w:val="18"/>
          <w:szCs w:val="18"/>
          <w:lang w:val="en-US"/>
        </w:rPr>
        <w:t xml:space="preserve"> </w:t>
      </w:r>
      <w:r w:rsidRPr="00B96183">
        <w:rPr>
          <w:color w:val="auto"/>
          <w:sz w:val="18"/>
          <w:szCs w:val="18"/>
          <w:lang w:val="en-US"/>
        </w:rPr>
        <w:t>p</w:t>
      </w:r>
      <w:r>
        <w:rPr>
          <w:color w:val="auto"/>
          <w:sz w:val="18"/>
          <w:szCs w:val="18"/>
          <w:lang w:val="en-US"/>
        </w:rPr>
        <w:t>.</w:t>
      </w:r>
      <w:r w:rsidRPr="00B96183">
        <w:rPr>
          <w:color w:val="auto"/>
          <w:sz w:val="18"/>
          <w:szCs w:val="18"/>
          <w:lang w:val="en-US"/>
        </w:rPr>
        <w:t>m</w:t>
      </w:r>
      <w:r>
        <w:rPr>
          <w:color w:val="auto"/>
          <w:sz w:val="18"/>
          <w:szCs w:val="18"/>
          <w:lang w:val="en-US"/>
        </w:rPr>
        <w:t>.</w:t>
      </w:r>
      <w:r w:rsidRPr="00B96183">
        <w:rPr>
          <w:color w:val="auto"/>
          <w:sz w:val="18"/>
          <w:szCs w:val="18"/>
          <w:lang w:val="en-US"/>
        </w:rPr>
        <w:t xml:space="preserve"> provided they do not cause a nuisance and that the student letting the visitor(s) in is present himself during the time of the visit. </w:t>
      </w:r>
    </w:p>
    <w:p w14:paraId="72034F0D" w14:textId="77777777" w:rsidR="00B96183" w:rsidRPr="00B96183" w:rsidRDefault="00B96183" w:rsidP="00B96183">
      <w:pPr>
        <w:pStyle w:val="Default"/>
        <w:rPr>
          <w:color w:val="auto"/>
          <w:sz w:val="18"/>
          <w:szCs w:val="18"/>
          <w:lang w:val="en-US"/>
        </w:rPr>
      </w:pPr>
      <w:r w:rsidRPr="00B96183">
        <w:rPr>
          <w:color w:val="auto"/>
          <w:sz w:val="18"/>
          <w:szCs w:val="18"/>
          <w:lang w:val="en-US"/>
        </w:rPr>
        <w:t xml:space="preserve">Visitors are subject to the provisions of these regulations and - in case of non-compliance - may be denied access to the residence. </w:t>
      </w:r>
    </w:p>
    <w:p w14:paraId="03FCAB53" w14:textId="77777777" w:rsidR="00B96183" w:rsidRPr="00B96183" w:rsidRDefault="00B96183" w:rsidP="00B96183">
      <w:pPr>
        <w:pStyle w:val="Default"/>
        <w:rPr>
          <w:color w:val="auto"/>
          <w:sz w:val="18"/>
          <w:szCs w:val="18"/>
          <w:lang w:val="en-US"/>
        </w:rPr>
      </w:pPr>
      <w:r w:rsidRPr="00B96183">
        <w:rPr>
          <w:color w:val="auto"/>
          <w:sz w:val="18"/>
          <w:szCs w:val="18"/>
          <w:lang w:val="en-US"/>
        </w:rPr>
        <w:t xml:space="preserve">Each student is fully responsible for the behaviour of their visitors and for any damage or nuisance they cause. </w:t>
      </w:r>
    </w:p>
    <w:p w14:paraId="0F453D89" w14:textId="77777777" w:rsidR="00B96183" w:rsidRPr="00B96183" w:rsidRDefault="00B96183" w:rsidP="00B96183">
      <w:pPr>
        <w:pStyle w:val="Default"/>
        <w:rPr>
          <w:color w:val="auto"/>
          <w:sz w:val="18"/>
          <w:szCs w:val="18"/>
          <w:lang w:val="en-US"/>
        </w:rPr>
      </w:pPr>
      <w:r w:rsidRPr="00B96183">
        <w:rPr>
          <w:color w:val="auto"/>
          <w:sz w:val="18"/>
          <w:szCs w:val="18"/>
          <w:lang w:val="en-US"/>
        </w:rPr>
        <w:t xml:space="preserve">Putting visitors to sleep, day or night, in the rooms or in the common areas, is prohibited. </w:t>
      </w:r>
    </w:p>
    <w:p w14:paraId="05259B18" w14:textId="6E5674F4" w:rsidR="00B96183" w:rsidRPr="00B96183" w:rsidRDefault="00B96183" w:rsidP="00B96183">
      <w:pPr>
        <w:pStyle w:val="Default"/>
        <w:rPr>
          <w:color w:val="auto"/>
          <w:sz w:val="18"/>
          <w:szCs w:val="18"/>
          <w:lang w:val="en-US"/>
        </w:rPr>
      </w:pPr>
      <w:r w:rsidRPr="00B96183">
        <w:rPr>
          <w:color w:val="auto"/>
          <w:sz w:val="18"/>
          <w:szCs w:val="18"/>
          <w:lang w:val="en-US"/>
        </w:rPr>
        <w:t>Visitors are not allowed to use the showers and kitchens.</w:t>
      </w:r>
    </w:p>
    <w:p w14:paraId="4C7D3303" w14:textId="77777777" w:rsidR="00B96183" w:rsidRPr="00B96183" w:rsidRDefault="00B96183" w:rsidP="00C54629">
      <w:pPr>
        <w:pStyle w:val="Default"/>
        <w:rPr>
          <w:color w:val="auto"/>
          <w:sz w:val="18"/>
          <w:szCs w:val="18"/>
          <w:lang w:val="en-US"/>
        </w:rPr>
      </w:pPr>
    </w:p>
    <w:p w14:paraId="6AE8DE2A" w14:textId="13735C46" w:rsidR="00C54629" w:rsidRPr="00B96183" w:rsidRDefault="00B96183" w:rsidP="00C54629">
      <w:pPr>
        <w:pStyle w:val="Default"/>
        <w:rPr>
          <w:color w:val="auto"/>
          <w:sz w:val="20"/>
          <w:szCs w:val="20"/>
          <w:lang w:val="en-US"/>
        </w:rPr>
      </w:pPr>
      <w:r>
        <w:rPr>
          <w:b/>
          <w:bCs/>
          <w:color w:val="auto"/>
          <w:sz w:val="20"/>
          <w:szCs w:val="20"/>
          <w:lang w:val="en-US"/>
        </w:rPr>
        <w:t>Bicycles and cars</w:t>
      </w:r>
      <w:r w:rsidR="00C54629" w:rsidRPr="00B96183">
        <w:rPr>
          <w:b/>
          <w:bCs/>
          <w:color w:val="auto"/>
          <w:sz w:val="20"/>
          <w:szCs w:val="20"/>
          <w:lang w:val="en-US"/>
        </w:rPr>
        <w:t xml:space="preserve"> </w:t>
      </w:r>
    </w:p>
    <w:p w14:paraId="578081E6" w14:textId="77777777" w:rsidR="00B96183" w:rsidRPr="00B96183" w:rsidRDefault="00B96183" w:rsidP="00B96183">
      <w:pPr>
        <w:pStyle w:val="Default"/>
        <w:rPr>
          <w:color w:val="auto"/>
          <w:sz w:val="18"/>
          <w:szCs w:val="18"/>
          <w:lang w:val="en-US"/>
        </w:rPr>
      </w:pPr>
      <w:r w:rsidRPr="00B96183">
        <w:rPr>
          <w:color w:val="auto"/>
          <w:sz w:val="18"/>
          <w:szCs w:val="18"/>
          <w:lang w:val="en-US"/>
        </w:rPr>
        <w:t xml:space="preserve">Bicycle and moped parking is provided for bicycles and mopeds, the use of which is mandatory for students and their visitors. Students are fully responsible for their own means of transport. </w:t>
      </w:r>
    </w:p>
    <w:p w14:paraId="78043D4D" w14:textId="77777777" w:rsidR="00B96183" w:rsidRPr="00B96183" w:rsidRDefault="00B96183" w:rsidP="00B96183">
      <w:pPr>
        <w:pStyle w:val="Default"/>
        <w:rPr>
          <w:color w:val="auto"/>
          <w:sz w:val="18"/>
          <w:szCs w:val="18"/>
          <w:lang w:val="en-US"/>
        </w:rPr>
      </w:pPr>
      <w:r w:rsidRPr="00B96183">
        <w:rPr>
          <w:color w:val="auto"/>
          <w:sz w:val="18"/>
          <w:szCs w:val="18"/>
          <w:lang w:val="en-US"/>
        </w:rPr>
        <w:t xml:space="preserve">For safety reasons, placing bicycles in the corridors of the student residence is prohibited. </w:t>
      </w:r>
    </w:p>
    <w:p w14:paraId="55B0B0A0" w14:textId="77777777" w:rsidR="00B96183" w:rsidRPr="00B96183" w:rsidRDefault="00B96183" w:rsidP="00B96183">
      <w:pPr>
        <w:pStyle w:val="Default"/>
        <w:rPr>
          <w:color w:val="auto"/>
          <w:sz w:val="18"/>
          <w:szCs w:val="18"/>
          <w:lang w:val="en-US"/>
        </w:rPr>
      </w:pPr>
      <w:r w:rsidRPr="00B96183">
        <w:rPr>
          <w:color w:val="auto"/>
          <w:sz w:val="18"/>
          <w:szCs w:val="18"/>
          <w:lang w:val="en-US"/>
        </w:rPr>
        <w:t>It is forbidden to park cars within the campus.</w:t>
      </w:r>
    </w:p>
    <w:p w14:paraId="3B11C764" w14:textId="7674DB7D" w:rsidR="00B96183" w:rsidRPr="00B96183" w:rsidRDefault="00B96183" w:rsidP="00B96183">
      <w:pPr>
        <w:pStyle w:val="Default"/>
        <w:rPr>
          <w:color w:val="auto"/>
          <w:sz w:val="18"/>
          <w:szCs w:val="18"/>
          <w:lang w:val="en-US"/>
        </w:rPr>
      </w:pPr>
      <w:r w:rsidRPr="00B96183">
        <w:rPr>
          <w:color w:val="auto"/>
          <w:sz w:val="18"/>
          <w:szCs w:val="18"/>
          <w:lang w:val="en-US"/>
        </w:rPr>
        <w:t>Students will follow HOGENT's parking regulations (https://www.hogent.be/parkeren/parkeerreglement/) at all times.</w:t>
      </w:r>
    </w:p>
    <w:p w14:paraId="0D3F1E0B" w14:textId="77777777" w:rsidR="00B96183" w:rsidRPr="00B96183" w:rsidRDefault="00B96183" w:rsidP="00C54629">
      <w:pPr>
        <w:pStyle w:val="Default"/>
        <w:rPr>
          <w:color w:val="auto"/>
          <w:sz w:val="18"/>
          <w:szCs w:val="18"/>
          <w:lang w:val="en-US"/>
        </w:rPr>
      </w:pPr>
    </w:p>
    <w:p w14:paraId="091F072F" w14:textId="77777777" w:rsidR="00D02567" w:rsidRPr="00D02567" w:rsidRDefault="00D02567" w:rsidP="00D02567">
      <w:pPr>
        <w:pStyle w:val="Default"/>
        <w:rPr>
          <w:b/>
          <w:bCs/>
          <w:color w:val="auto"/>
          <w:sz w:val="18"/>
          <w:szCs w:val="18"/>
          <w:lang w:val="en-US"/>
        </w:rPr>
      </w:pPr>
      <w:r w:rsidRPr="00D02567">
        <w:rPr>
          <w:b/>
          <w:bCs/>
          <w:color w:val="auto"/>
          <w:sz w:val="18"/>
          <w:szCs w:val="18"/>
          <w:lang w:val="en-US"/>
        </w:rPr>
        <w:t xml:space="preserve">Night rest and </w:t>
      </w:r>
      <w:proofErr w:type="spellStart"/>
      <w:r w:rsidRPr="00D02567">
        <w:rPr>
          <w:b/>
          <w:bCs/>
          <w:color w:val="auto"/>
          <w:sz w:val="18"/>
          <w:szCs w:val="18"/>
          <w:lang w:val="en-US"/>
        </w:rPr>
        <w:t>neighbourly</w:t>
      </w:r>
      <w:proofErr w:type="spellEnd"/>
      <w:r w:rsidRPr="00D02567">
        <w:rPr>
          <w:b/>
          <w:bCs/>
          <w:color w:val="auto"/>
          <w:sz w:val="18"/>
          <w:szCs w:val="18"/>
          <w:lang w:val="en-US"/>
        </w:rPr>
        <w:t xml:space="preserve"> nuisance </w:t>
      </w:r>
    </w:p>
    <w:p w14:paraId="06635E02" w14:textId="77777777" w:rsidR="00D02567" w:rsidRPr="00D02567" w:rsidRDefault="00D02567" w:rsidP="00D02567">
      <w:pPr>
        <w:pStyle w:val="Default"/>
        <w:rPr>
          <w:color w:val="auto"/>
          <w:sz w:val="18"/>
          <w:szCs w:val="18"/>
          <w:lang w:val="en-US"/>
        </w:rPr>
      </w:pPr>
      <w:r w:rsidRPr="00D02567">
        <w:rPr>
          <w:color w:val="auto"/>
          <w:sz w:val="18"/>
          <w:szCs w:val="18"/>
          <w:lang w:val="en-US"/>
        </w:rPr>
        <w:t xml:space="preserve">From 11pm to 7am, the student residence must be quiet. </w:t>
      </w:r>
    </w:p>
    <w:p w14:paraId="2D1A3497" w14:textId="77777777" w:rsidR="00D02567" w:rsidRPr="00D02567" w:rsidRDefault="00D02567" w:rsidP="00D02567">
      <w:pPr>
        <w:pStyle w:val="Default"/>
        <w:rPr>
          <w:color w:val="auto"/>
          <w:sz w:val="18"/>
          <w:szCs w:val="18"/>
          <w:lang w:val="en-US"/>
        </w:rPr>
      </w:pPr>
      <w:r w:rsidRPr="00D02567">
        <w:rPr>
          <w:color w:val="auto"/>
          <w:sz w:val="18"/>
          <w:szCs w:val="18"/>
          <w:lang w:val="en-US"/>
        </w:rPr>
        <w:t xml:space="preserve">The student shall refrain from anything that might disturb the quiet rental enjoyment of fellow residents and the peace of the </w:t>
      </w:r>
      <w:proofErr w:type="spellStart"/>
      <w:r w:rsidRPr="00D02567">
        <w:rPr>
          <w:color w:val="auto"/>
          <w:sz w:val="18"/>
          <w:szCs w:val="18"/>
          <w:lang w:val="en-US"/>
        </w:rPr>
        <w:t>neighbours</w:t>
      </w:r>
      <w:proofErr w:type="spellEnd"/>
      <w:r w:rsidRPr="00D02567">
        <w:rPr>
          <w:color w:val="auto"/>
          <w:sz w:val="18"/>
          <w:szCs w:val="18"/>
          <w:lang w:val="en-US"/>
        </w:rPr>
        <w:t xml:space="preserve"> and passers-by of the student residence. </w:t>
      </w:r>
    </w:p>
    <w:p w14:paraId="616051BB" w14:textId="77777777" w:rsidR="00D02567" w:rsidRPr="00D02567" w:rsidRDefault="00D02567" w:rsidP="00D02567">
      <w:pPr>
        <w:pStyle w:val="Default"/>
        <w:rPr>
          <w:color w:val="auto"/>
          <w:sz w:val="18"/>
          <w:szCs w:val="18"/>
          <w:lang w:val="en-US"/>
        </w:rPr>
      </w:pPr>
    </w:p>
    <w:p w14:paraId="472C5AB6" w14:textId="77777777" w:rsidR="00D02567" w:rsidRPr="00D02567" w:rsidRDefault="00D02567" w:rsidP="00D02567">
      <w:pPr>
        <w:pStyle w:val="Default"/>
        <w:rPr>
          <w:b/>
          <w:bCs/>
          <w:color w:val="auto"/>
          <w:sz w:val="18"/>
          <w:szCs w:val="18"/>
          <w:lang w:val="en-US"/>
        </w:rPr>
      </w:pPr>
      <w:r w:rsidRPr="00D02567">
        <w:rPr>
          <w:b/>
          <w:bCs/>
          <w:color w:val="auto"/>
          <w:sz w:val="18"/>
          <w:szCs w:val="18"/>
          <w:lang w:val="en-US"/>
        </w:rPr>
        <w:t xml:space="preserve">Smoking </w:t>
      </w:r>
    </w:p>
    <w:p w14:paraId="0BA0C18D" w14:textId="77777777" w:rsidR="00D02567" w:rsidRPr="00D02567" w:rsidRDefault="00D02567" w:rsidP="00D02567">
      <w:pPr>
        <w:pStyle w:val="Default"/>
        <w:rPr>
          <w:color w:val="auto"/>
          <w:sz w:val="18"/>
          <w:szCs w:val="18"/>
          <w:lang w:val="en-US"/>
        </w:rPr>
      </w:pPr>
      <w:r w:rsidRPr="00D02567">
        <w:rPr>
          <w:color w:val="auto"/>
          <w:sz w:val="18"/>
          <w:szCs w:val="18"/>
          <w:lang w:val="en-US"/>
        </w:rPr>
        <w:t xml:space="preserve">The student residence is completely smoke-free. This means that a general smoking and vaping ban applies both in the communal areas and in the student rooms. </w:t>
      </w:r>
    </w:p>
    <w:p w14:paraId="312DF200" w14:textId="77777777" w:rsidR="00D02567" w:rsidRPr="00D02567" w:rsidRDefault="00D02567" w:rsidP="00D02567">
      <w:pPr>
        <w:pStyle w:val="Default"/>
        <w:rPr>
          <w:color w:val="auto"/>
          <w:sz w:val="18"/>
          <w:szCs w:val="18"/>
          <w:lang w:val="en-US"/>
        </w:rPr>
      </w:pPr>
      <w:r w:rsidRPr="00D02567">
        <w:rPr>
          <w:color w:val="auto"/>
          <w:sz w:val="18"/>
          <w:szCs w:val="18"/>
          <w:lang w:val="en-US"/>
        </w:rPr>
        <w:t xml:space="preserve">Smoking and vaping outside is allowed at the designated smoking points. Students who smoke are requested to use the provided ashtrays and keep the smoking points orderly. </w:t>
      </w:r>
    </w:p>
    <w:p w14:paraId="4AA9B12E" w14:textId="77777777" w:rsidR="00D02567" w:rsidRPr="00D02567" w:rsidRDefault="00D02567" w:rsidP="00D02567">
      <w:pPr>
        <w:pStyle w:val="Default"/>
        <w:rPr>
          <w:color w:val="auto"/>
          <w:sz w:val="18"/>
          <w:szCs w:val="18"/>
          <w:lang w:val="en-US"/>
        </w:rPr>
      </w:pPr>
    </w:p>
    <w:p w14:paraId="6AFF20FA" w14:textId="77777777" w:rsidR="00D02567" w:rsidRPr="00D02567" w:rsidRDefault="00D02567" w:rsidP="00D02567">
      <w:pPr>
        <w:pStyle w:val="Default"/>
        <w:rPr>
          <w:b/>
          <w:bCs/>
          <w:color w:val="auto"/>
          <w:sz w:val="18"/>
          <w:szCs w:val="18"/>
          <w:lang w:val="en-US"/>
        </w:rPr>
      </w:pPr>
      <w:r w:rsidRPr="00D02567">
        <w:rPr>
          <w:b/>
          <w:bCs/>
          <w:color w:val="auto"/>
          <w:sz w:val="18"/>
          <w:szCs w:val="18"/>
          <w:lang w:val="en-US"/>
        </w:rPr>
        <w:t xml:space="preserve">Waste management </w:t>
      </w:r>
    </w:p>
    <w:p w14:paraId="58A10CE8" w14:textId="77777777" w:rsidR="00D02567" w:rsidRPr="00D02567" w:rsidRDefault="00D02567" w:rsidP="00D02567">
      <w:pPr>
        <w:pStyle w:val="Default"/>
        <w:rPr>
          <w:color w:val="auto"/>
          <w:sz w:val="18"/>
          <w:szCs w:val="18"/>
          <w:lang w:val="en-US"/>
        </w:rPr>
      </w:pPr>
      <w:r w:rsidRPr="00D02567">
        <w:rPr>
          <w:color w:val="auto"/>
          <w:sz w:val="18"/>
          <w:szCs w:val="18"/>
          <w:lang w:val="en-US"/>
        </w:rPr>
        <w:t xml:space="preserve">Rubbish is deposited by students in the designated bins in the kitchen. </w:t>
      </w:r>
    </w:p>
    <w:p w14:paraId="35790450" w14:textId="77777777" w:rsidR="00D02567" w:rsidRPr="00D02567" w:rsidRDefault="00D02567" w:rsidP="00D02567">
      <w:pPr>
        <w:pStyle w:val="Default"/>
        <w:rPr>
          <w:color w:val="auto"/>
          <w:sz w:val="18"/>
          <w:szCs w:val="18"/>
          <w:lang w:val="en-US"/>
        </w:rPr>
      </w:pPr>
      <w:r w:rsidRPr="00D02567">
        <w:rPr>
          <w:color w:val="auto"/>
          <w:sz w:val="18"/>
          <w:szCs w:val="18"/>
          <w:lang w:val="en-US"/>
        </w:rPr>
        <w:t xml:space="preserve">For recycling purposes, sorting of waste is mandatory. </w:t>
      </w:r>
    </w:p>
    <w:p w14:paraId="7EA73757" w14:textId="01DDB57D" w:rsidR="00D02567" w:rsidRPr="00D02567" w:rsidRDefault="00D02567" w:rsidP="00D02567">
      <w:pPr>
        <w:pStyle w:val="Default"/>
        <w:rPr>
          <w:color w:val="auto"/>
          <w:sz w:val="18"/>
          <w:szCs w:val="18"/>
          <w:lang w:val="en-US"/>
        </w:rPr>
      </w:pPr>
      <w:r w:rsidRPr="00D02567">
        <w:rPr>
          <w:color w:val="auto"/>
          <w:sz w:val="18"/>
          <w:szCs w:val="18"/>
          <w:lang w:val="en-US"/>
        </w:rPr>
        <w:t xml:space="preserve">All forms of </w:t>
      </w:r>
      <w:r>
        <w:rPr>
          <w:color w:val="auto"/>
          <w:sz w:val="18"/>
          <w:szCs w:val="18"/>
          <w:lang w:val="en-US"/>
        </w:rPr>
        <w:t>clandestine dumping</w:t>
      </w:r>
      <w:r w:rsidRPr="00D02567">
        <w:rPr>
          <w:color w:val="auto"/>
          <w:sz w:val="18"/>
          <w:szCs w:val="18"/>
          <w:lang w:val="en-US"/>
        </w:rPr>
        <w:t xml:space="preserve"> are prohibited, both inside the residence and in the immediate surroundings (</w:t>
      </w:r>
      <w:proofErr w:type="spellStart"/>
      <w:r w:rsidRPr="00D02567">
        <w:rPr>
          <w:color w:val="auto"/>
          <w:sz w:val="18"/>
          <w:szCs w:val="18"/>
          <w:lang w:val="en-US"/>
        </w:rPr>
        <w:t>neighbourhood</w:t>
      </w:r>
      <w:proofErr w:type="spellEnd"/>
      <w:r w:rsidRPr="00D02567">
        <w:rPr>
          <w:color w:val="auto"/>
          <w:sz w:val="18"/>
          <w:szCs w:val="18"/>
          <w:lang w:val="en-US"/>
        </w:rPr>
        <w:t xml:space="preserve">, campus...). Any infringement will be </w:t>
      </w:r>
      <w:proofErr w:type="spellStart"/>
      <w:r w:rsidRPr="00D02567">
        <w:rPr>
          <w:color w:val="auto"/>
          <w:sz w:val="18"/>
          <w:szCs w:val="18"/>
          <w:lang w:val="en-US"/>
        </w:rPr>
        <w:t>penalised</w:t>
      </w:r>
      <w:proofErr w:type="spellEnd"/>
      <w:r w:rsidRPr="00D02567">
        <w:rPr>
          <w:color w:val="auto"/>
          <w:sz w:val="18"/>
          <w:szCs w:val="18"/>
          <w:lang w:val="en-US"/>
        </w:rPr>
        <w:t xml:space="preserve"> in accordance with the provisions laid down in the sanctions policy of these regulations. </w:t>
      </w:r>
    </w:p>
    <w:p w14:paraId="70031357" w14:textId="77777777" w:rsidR="00D02567" w:rsidRPr="00D02567" w:rsidRDefault="00D02567" w:rsidP="00D02567">
      <w:pPr>
        <w:pStyle w:val="Default"/>
        <w:rPr>
          <w:color w:val="auto"/>
          <w:sz w:val="18"/>
          <w:szCs w:val="18"/>
          <w:lang w:val="en-US"/>
        </w:rPr>
      </w:pPr>
    </w:p>
    <w:p w14:paraId="4109F1DB" w14:textId="77777777" w:rsidR="00D02567" w:rsidRPr="00D02567" w:rsidRDefault="00D02567" w:rsidP="00D02567">
      <w:pPr>
        <w:pStyle w:val="Default"/>
        <w:rPr>
          <w:b/>
          <w:bCs/>
          <w:color w:val="auto"/>
          <w:sz w:val="18"/>
          <w:szCs w:val="18"/>
          <w:lang w:val="en-US"/>
        </w:rPr>
      </w:pPr>
      <w:r w:rsidRPr="00D02567">
        <w:rPr>
          <w:b/>
          <w:bCs/>
          <w:color w:val="auto"/>
          <w:sz w:val="18"/>
          <w:szCs w:val="18"/>
          <w:lang w:val="en-US"/>
        </w:rPr>
        <w:t xml:space="preserve">Internet </w:t>
      </w:r>
    </w:p>
    <w:p w14:paraId="5A8B79B2" w14:textId="66A009A3" w:rsidR="00D02567" w:rsidRPr="00D02567" w:rsidRDefault="00D02567" w:rsidP="00D02567">
      <w:pPr>
        <w:pStyle w:val="Default"/>
        <w:rPr>
          <w:color w:val="auto"/>
          <w:sz w:val="18"/>
          <w:szCs w:val="18"/>
          <w:lang w:val="en-US"/>
        </w:rPr>
      </w:pPr>
      <w:r w:rsidRPr="00D02567">
        <w:rPr>
          <w:color w:val="auto"/>
          <w:sz w:val="18"/>
          <w:szCs w:val="18"/>
          <w:lang w:val="en-US"/>
        </w:rPr>
        <w:t xml:space="preserve">In order not to hinder access to the wireless Internet, it is forbidden to remove cables from access points. </w:t>
      </w:r>
      <w:r>
        <w:rPr>
          <w:color w:val="auto"/>
          <w:sz w:val="18"/>
          <w:szCs w:val="18"/>
          <w:lang w:val="en-US"/>
        </w:rPr>
        <w:t xml:space="preserve"> </w:t>
      </w:r>
      <w:r w:rsidRPr="00D02567">
        <w:rPr>
          <w:color w:val="auto"/>
          <w:sz w:val="18"/>
          <w:szCs w:val="18"/>
          <w:lang w:val="en-US"/>
        </w:rPr>
        <w:t>The addition of own network equipment is not allowed. Using the internet for criminal offences is prohibited.</w:t>
      </w:r>
    </w:p>
    <w:p w14:paraId="2E9B4580" w14:textId="77777777" w:rsidR="00D02567" w:rsidRPr="00D02567" w:rsidRDefault="00D02567" w:rsidP="00C54629">
      <w:pPr>
        <w:pStyle w:val="Default"/>
        <w:rPr>
          <w:color w:val="auto"/>
          <w:sz w:val="18"/>
          <w:szCs w:val="18"/>
          <w:lang w:val="en-US"/>
        </w:rPr>
      </w:pPr>
    </w:p>
    <w:p w14:paraId="3E2E027D" w14:textId="77777777" w:rsidR="00D02567" w:rsidRPr="00D02567" w:rsidRDefault="00D02567" w:rsidP="00D02567">
      <w:pPr>
        <w:pStyle w:val="Default"/>
        <w:rPr>
          <w:b/>
          <w:bCs/>
          <w:color w:val="auto"/>
          <w:sz w:val="20"/>
          <w:szCs w:val="20"/>
          <w:lang w:val="en-US"/>
        </w:rPr>
      </w:pPr>
      <w:r w:rsidRPr="00D02567">
        <w:rPr>
          <w:b/>
          <w:bCs/>
          <w:color w:val="auto"/>
          <w:sz w:val="20"/>
          <w:szCs w:val="20"/>
          <w:lang w:val="en-US"/>
        </w:rPr>
        <w:t xml:space="preserve">Electrical appliances </w:t>
      </w:r>
    </w:p>
    <w:p w14:paraId="06224716" w14:textId="77777777" w:rsidR="00D02567" w:rsidRPr="00D02567" w:rsidRDefault="00D02567" w:rsidP="00D02567">
      <w:pPr>
        <w:pStyle w:val="Default"/>
        <w:rPr>
          <w:color w:val="auto"/>
          <w:sz w:val="20"/>
          <w:szCs w:val="20"/>
          <w:lang w:val="en-US"/>
        </w:rPr>
      </w:pPr>
      <w:r w:rsidRPr="00D02567">
        <w:rPr>
          <w:color w:val="auto"/>
          <w:sz w:val="20"/>
          <w:szCs w:val="20"/>
          <w:lang w:val="en-US"/>
        </w:rPr>
        <w:t xml:space="preserve">TV sets (flat screen only, no cathode ray tube) and music systems are allowed provided they do not disturb fellow students and local residents.  In case of complaints, AC-TC may temporarily or permanently prohibit the use of certain appliances in general or for a specific room. </w:t>
      </w:r>
    </w:p>
    <w:p w14:paraId="6C0DCA04" w14:textId="77777777" w:rsidR="00D02567" w:rsidRPr="00D02567" w:rsidRDefault="00D02567" w:rsidP="00D02567">
      <w:pPr>
        <w:pStyle w:val="Default"/>
        <w:rPr>
          <w:color w:val="auto"/>
          <w:sz w:val="20"/>
          <w:szCs w:val="20"/>
          <w:lang w:val="en-US"/>
        </w:rPr>
      </w:pPr>
      <w:r w:rsidRPr="00D02567">
        <w:rPr>
          <w:color w:val="auto"/>
          <w:sz w:val="20"/>
          <w:szCs w:val="20"/>
          <w:lang w:val="en-US"/>
        </w:rPr>
        <w:t xml:space="preserve">Personal cooking, grilling and heating appliances - including fryers, fondue sets, raclette appliances, toasters and croque-monsieur appliances - are prohibited in the student residence, with the exception of a coffee machine or kettle. </w:t>
      </w:r>
    </w:p>
    <w:p w14:paraId="680BF00A" w14:textId="77777777" w:rsidR="00D02567" w:rsidRPr="00D02567" w:rsidRDefault="00D02567" w:rsidP="00D02567">
      <w:pPr>
        <w:pStyle w:val="Default"/>
        <w:rPr>
          <w:color w:val="auto"/>
          <w:sz w:val="20"/>
          <w:szCs w:val="20"/>
          <w:lang w:val="en-US"/>
        </w:rPr>
      </w:pPr>
      <w:r w:rsidRPr="00D02567">
        <w:rPr>
          <w:color w:val="auto"/>
          <w:sz w:val="20"/>
          <w:szCs w:val="20"/>
          <w:lang w:val="en-US"/>
        </w:rPr>
        <w:t xml:space="preserve">Desk lamps are allowed. Decorative mood lighting is allowed only insofar as it does not run on the mains and therefore only on batteries. </w:t>
      </w:r>
    </w:p>
    <w:p w14:paraId="2D04A1C0" w14:textId="77777777" w:rsidR="00D02567" w:rsidRPr="00D02567" w:rsidRDefault="00D02567" w:rsidP="00D02567">
      <w:pPr>
        <w:pStyle w:val="Default"/>
        <w:rPr>
          <w:color w:val="auto"/>
          <w:sz w:val="20"/>
          <w:szCs w:val="20"/>
          <w:lang w:val="en-US"/>
        </w:rPr>
      </w:pPr>
    </w:p>
    <w:p w14:paraId="25BE0EBB" w14:textId="77777777" w:rsidR="00D02567" w:rsidRPr="00D02567" w:rsidRDefault="00D02567" w:rsidP="00D02567">
      <w:pPr>
        <w:pStyle w:val="Default"/>
        <w:rPr>
          <w:color w:val="auto"/>
          <w:sz w:val="20"/>
          <w:szCs w:val="20"/>
          <w:lang w:val="en-US"/>
        </w:rPr>
      </w:pPr>
      <w:r w:rsidRPr="00D02567">
        <w:rPr>
          <w:color w:val="auto"/>
          <w:sz w:val="20"/>
          <w:szCs w:val="20"/>
          <w:lang w:val="en-US"/>
        </w:rPr>
        <w:t>Students can place a small fridge in their room if they wish. E-label is the minimum requirement in terms of energy efficiency.</w:t>
      </w:r>
    </w:p>
    <w:p w14:paraId="0747D675" w14:textId="77777777" w:rsidR="00D02567" w:rsidRPr="00D02567" w:rsidRDefault="00D02567" w:rsidP="00D02567">
      <w:pPr>
        <w:pStyle w:val="Default"/>
        <w:rPr>
          <w:b/>
          <w:bCs/>
          <w:color w:val="auto"/>
          <w:sz w:val="20"/>
          <w:szCs w:val="20"/>
          <w:lang w:val="en-US"/>
        </w:rPr>
      </w:pPr>
    </w:p>
    <w:p w14:paraId="69FAF4A8" w14:textId="77777777" w:rsidR="00D02567" w:rsidRPr="00D02567" w:rsidRDefault="00D02567" w:rsidP="00D02567">
      <w:pPr>
        <w:pStyle w:val="Default"/>
        <w:rPr>
          <w:b/>
          <w:bCs/>
          <w:color w:val="auto"/>
          <w:sz w:val="20"/>
          <w:szCs w:val="20"/>
          <w:lang w:val="en-US"/>
        </w:rPr>
      </w:pPr>
      <w:r w:rsidRPr="00D02567">
        <w:rPr>
          <w:b/>
          <w:bCs/>
          <w:color w:val="auto"/>
          <w:sz w:val="20"/>
          <w:szCs w:val="20"/>
          <w:lang w:val="en-US"/>
        </w:rPr>
        <w:t xml:space="preserve">Social activities </w:t>
      </w:r>
    </w:p>
    <w:p w14:paraId="5B88CD09" w14:textId="77777777" w:rsidR="00D02567" w:rsidRPr="00D02567" w:rsidRDefault="00D02567" w:rsidP="00D02567">
      <w:pPr>
        <w:pStyle w:val="Default"/>
        <w:rPr>
          <w:color w:val="auto"/>
          <w:sz w:val="20"/>
          <w:szCs w:val="20"/>
          <w:lang w:val="en-US"/>
        </w:rPr>
      </w:pPr>
      <w:r w:rsidRPr="00D02567">
        <w:rPr>
          <w:color w:val="auto"/>
          <w:sz w:val="20"/>
          <w:szCs w:val="20"/>
          <w:lang w:val="en-US"/>
        </w:rPr>
        <w:lastRenderedPageBreak/>
        <w:t xml:space="preserve">Communal activities may be </w:t>
      </w:r>
      <w:proofErr w:type="spellStart"/>
      <w:r w:rsidRPr="00D02567">
        <w:rPr>
          <w:color w:val="auto"/>
          <w:sz w:val="20"/>
          <w:szCs w:val="20"/>
          <w:lang w:val="en-US"/>
        </w:rPr>
        <w:t>organised</w:t>
      </w:r>
      <w:proofErr w:type="spellEnd"/>
      <w:r w:rsidRPr="00D02567">
        <w:rPr>
          <w:color w:val="auto"/>
          <w:sz w:val="20"/>
          <w:szCs w:val="20"/>
          <w:lang w:val="en-US"/>
        </w:rPr>
        <w:t xml:space="preserve"> with the written permission of the AC-TC Building Manager and under the conditions imposed by AC-TC for this purpose. The request must be made at least one week in advance. It must state exactly what is being </w:t>
      </w:r>
      <w:proofErr w:type="spellStart"/>
      <w:r w:rsidRPr="00D02567">
        <w:rPr>
          <w:color w:val="auto"/>
          <w:sz w:val="20"/>
          <w:szCs w:val="20"/>
          <w:lang w:val="en-US"/>
        </w:rPr>
        <w:t>organised</w:t>
      </w:r>
      <w:proofErr w:type="spellEnd"/>
      <w:r w:rsidRPr="00D02567">
        <w:rPr>
          <w:color w:val="auto"/>
          <w:sz w:val="20"/>
          <w:szCs w:val="20"/>
          <w:lang w:val="en-US"/>
        </w:rPr>
        <w:t xml:space="preserve">, who is responsible for the </w:t>
      </w:r>
      <w:proofErr w:type="spellStart"/>
      <w:r w:rsidRPr="00D02567">
        <w:rPr>
          <w:color w:val="auto"/>
          <w:sz w:val="20"/>
          <w:szCs w:val="20"/>
          <w:lang w:val="en-US"/>
        </w:rPr>
        <w:t>organisation</w:t>
      </w:r>
      <w:proofErr w:type="spellEnd"/>
      <w:r w:rsidRPr="00D02567">
        <w:rPr>
          <w:color w:val="auto"/>
          <w:sz w:val="20"/>
          <w:szCs w:val="20"/>
          <w:lang w:val="en-US"/>
        </w:rPr>
        <w:t xml:space="preserve"> (minimum two students), for cleaning, for safety and where the activity will take place. </w:t>
      </w:r>
    </w:p>
    <w:p w14:paraId="2A2EC3B6" w14:textId="5A5C74B1" w:rsidR="00D02567" w:rsidRPr="00D02567" w:rsidRDefault="00D02567" w:rsidP="00D02567">
      <w:pPr>
        <w:pStyle w:val="Default"/>
        <w:rPr>
          <w:color w:val="auto"/>
          <w:sz w:val="20"/>
          <w:szCs w:val="20"/>
          <w:lang w:val="en-US"/>
        </w:rPr>
      </w:pPr>
      <w:r w:rsidRPr="00D02567">
        <w:rPr>
          <w:color w:val="auto"/>
          <w:sz w:val="20"/>
          <w:szCs w:val="20"/>
          <w:lang w:val="en-US"/>
        </w:rPr>
        <w:t xml:space="preserve">No activities contrary to the Ghent </w:t>
      </w:r>
      <w:proofErr w:type="spellStart"/>
      <w:r>
        <w:rPr>
          <w:color w:val="auto"/>
          <w:sz w:val="20"/>
          <w:szCs w:val="20"/>
          <w:lang w:val="en-US"/>
        </w:rPr>
        <w:t>students’</w:t>
      </w:r>
      <w:r w:rsidRPr="00D02567">
        <w:rPr>
          <w:color w:val="auto"/>
          <w:sz w:val="20"/>
          <w:szCs w:val="20"/>
          <w:lang w:val="en-US"/>
        </w:rPr>
        <w:t>baptismal</w:t>
      </w:r>
      <w:proofErr w:type="spellEnd"/>
      <w:r w:rsidRPr="00D02567">
        <w:rPr>
          <w:color w:val="auto"/>
          <w:sz w:val="20"/>
          <w:szCs w:val="20"/>
          <w:lang w:val="en-US"/>
        </w:rPr>
        <w:t xml:space="preserve"> decree and the Flemish framework for baptisms and other student activities will be allowed. </w:t>
      </w:r>
    </w:p>
    <w:p w14:paraId="3CD2C408" w14:textId="311716CB" w:rsidR="00D02567" w:rsidRPr="00D02567" w:rsidRDefault="00D02567" w:rsidP="00D02567">
      <w:pPr>
        <w:pStyle w:val="Default"/>
        <w:rPr>
          <w:color w:val="auto"/>
          <w:sz w:val="20"/>
          <w:szCs w:val="20"/>
          <w:lang w:val="en-US"/>
        </w:rPr>
      </w:pPr>
    </w:p>
    <w:p w14:paraId="729FF92A" w14:textId="77777777" w:rsidR="00D02567" w:rsidRPr="00D02567" w:rsidRDefault="00D02567" w:rsidP="00D02567">
      <w:pPr>
        <w:pStyle w:val="Default"/>
        <w:rPr>
          <w:color w:val="auto"/>
          <w:sz w:val="18"/>
          <w:szCs w:val="18"/>
          <w:lang w:val="en-US"/>
        </w:rPr>
      </w:pPr>
      <w:r w:rsidRPr="00D02567">
        <w:rPr>
          <w:color w:val="auto"/>
          <w:sz w:val="18"/>
          <w:szCs w:val="18"/>
          <w:lang w:val="en-US"/>
        </w:rPr>
        <w:t xml:space="preserve">Charges for any direct and indirect damages may be billed to the students who </w:t>
      </w:r>
      <w:proofErr w:type="spellStart"/>
      <w:r w:rsidRPr="00D02567">
        <w:rPr>
          <w:color w:val="auto"/>
          <w:sz w:val="18"/>
          <w:szCs w:val="18"/>
          <w:lang w:val="en-US"/>
        </w:rPr>
        <w:t>organised</w:t>
      </w:r>
      <w:proofErr w:type="spellEnd"/>
      <w:r w:rsidRPr="00D02567">
        <w:rPr>
          <w:color w:val="auto"/>
          <w:sz w:val="18"/>
          <w:szCs w:val="18"/>
          <w:lang w:val="en-US"/>
        </w:rPr>
        <w:t xml:space="preserve"> the activity. </w:t>
      </w:r>
    </w:p>
    <w:p w14:paraId="7E26A75B" w14:textId="77777777" w:rsidR="00D02567" w:rsidRPr="00D02567" w:rsidRDefault="00D02567" w:rsidP="00D02567">
      <w:pPr>
        <w:pStyle w:val="Default"/>
        <w:rPr>
          <w:color w:val="auto"/>
          <w:sz w:val="18"/>
          <w:szCs w:val="18"/>
          <w:lang w:val="en-US"/>
        </w:rPr>
      </w:pPr>
      <w:r w:rsidRPr="00D02567">
        <w:rPr>
          <w:color w:val="auto"/>
          <w:sz w:val="18"/>
          <w:szCs w:val="18"/>
          <w:lang w:val="en-US"/>
        </w:rPr>
        <w:t xml:space="preserve">Holding BBQ in the residence, on the terraces of the residence and on the campus in general will not be allowed. </w:t>
      </w:r>
    </w:p>
    <w:p w14:paraId="2BEF4BDD" w14:textId="77777777" w:rsidR="00D02567" w:rsidRPr="00D02567" w:rsidRDefault="00D02567" w:rsidP="00D02567">
      <w:pPr>
        <w:pStyle w:val="Default"/>
        <w:rPr>
          <w:color w:val="auto"/>
          <w:sz w:val="18"/>
          <w:szCs w:val="18"/>
          <w:lang w:val="en-US"/>
        </w:rPr>
      </w:pPr>
    </w:p>
    <w:p w14:paraId="163E363A" w14:textId="77777777" w:rsidR="00D02567" w:rsidRPr="00D02567" w:rsidRDefault="00D02567" w:rsidP="00D02567">
      <w:pPr>
        <w:pStyle w:val="Default"/>
        <w:rPr>
          <w:b/>
          <w:bCs/>
          <w:color w:val="auto"/>
          <w:sz w:val="18"/>
          <w:szCs w:val="18"/>
          <w:lang w:val="en-US"/>
        </w:rPr>
      </w:pPr>
      <w:r w:rsidRPr="00D02567">
        <w:rPr>
          <w:b/>
          <w:bCs/>
          <w:color w:val="auto"/>
          <w:sz w:val="18"/>
          <w:szCs w:val="18"/>
          <w:lang w:val="en-US"/>
        </w:rPr>
        <w:t xml:space="preserve">Drugs </w:t>
      </w:r>
    </w:p>
    <w:p w14:paraId="6BB319D9" w14:textId="77777777" w:rsidR="00D02567" w:rsidRPr="00D02567" w:rsidRDefault="00D02567" w:rsidP="00D02567">
      <w:pPr>
        <w:pStyle w:val="Default"/>
        <w:rPr>
          <w:color w:val="auto"/>
          <w:sz w:val="18"/>
          <w:szCs w:val="18"/>
          <w:lang w:val="en-US"/>
        </w:rPr>
      </w:pPr>
      <w:r w:rsidRPr="00D02567">
        <w:rPr>
          <w:color w:val="auto"/>
          <w:sz w:val="18"/>
          <w:szCs w:val="18"/>
          <w:lang w:val="en-US"/>
        </w:rPr>
        <w:t xml:space="preserve">Using or dealing drugs, as well as mere possession, will not be tolerated. </w:t>
      </w:r>
    </w:p>
    <w:p w14:paraId="50F37E4F" w14:textId="77777777" w:rsidR="00D02567" w:rsidRPr="00D02567" w:rsidRDefault="00D02567" w:rsidP="00D02567">
      <w:pPr>
        <w:pStyle w:val="Default"/>
        <w:rPr>
          <w:color w:val="auto"/>
          <w:sz w:val="18"/>
          <w:szCs w:val="18"/>
          <w:lang w:val="en-US"/>
        </w:rPr>
      </w:pPr>
      <w:r w:rsidRPr="00D02567">
        <w:rPr>
          <w:color w:val="auto"/>
          <w:sz w:val="18"/>
          <w:szCs w:val="18"/>
          <w:lang w:val="en-US"/>
        </w:rPr>
        <w:t xml:space="preserve">If there is any suspicion that drugs are being used or traded in or around the student residence, this will be reported to the police immediately. </w:t>
      </w:r>
    </w:p>
    <w:p w14:paraId="28418CDE" w14:textId="77777777" w:rsidR="00D02567" w:rsidRPr="00D02567" w:rsidRDefault="00D02567" w:rsidP="00D02567">
      <w:pPr>
        <w:pStyle w:val="Default"/>
        <w:rPr>
          <w:color w:val="auto"/>
          <w:sz w:val="18"/>
          <w:szCs w:val="18"/>
          <w:lang w:val="en-US"/>
        </w:rPr>
      </w:pPr>
    </w:p>
    <w:p w14:paraId="75C5F743" w14:textId="77777777" w:rsidR="00D02567" w:rsidRPr="00D02567" w:rsidRDefault="00D02567" w:rsidP="00D02567">
      <w:pPr>
        <w:pStyle w:val="Default"/>
        <w:rPr>
          <w:b/>
          <w:bCs/>
          <w:color w:val="auto"/>
          <w:sz w:val="18"/>
          <w:szCs w:val="18"/>
          <w:lang w:val="en-US"/>
        </w:rPr>
      </w:pPr>
      <w:r w:rsidRPr="00D02567">
        <w:rPr>
          <w:b/>
          <w:bCs/>
          <w:color w:val="auto"/>
          <w:sz w:val="18"/>
          <w:szCs w:val="18"/>
          <w:lang w:val="en-US"/>
        </w:rPr>
        <w:t xml:space="preserve">Pets </w:t>
      </w:r>
    </w:p>
    <w:p w14:paraId="37277946" w14:textId="46ABC4A5" w:rsidR="00D02567" w:rsidRPr="00D02567" w:rsidRDefault="00D02567" w:rsidP="00D02567">
      <w:pPr>
        <w:pStyle w:val="Default"/>
        <w:rPr>
          <w:color w:val="auto"/>
          <w:sz w:val="18"/>
          <w:szCs w:val="18"/>
          <w:lang w:val="en-US"/>
        </w:rPr>
      </w:pPr>
      <w:r w:rsidRPr="00D02567">
        <w:rPr>
          <w:color w:val="auto"/>
          <w:sz w:val="18"/>
          <w:szCs w:val="18"/>
          <w:lang w:val="en-US"/>
        </w:rPr>
        <w:t>Bringing in and keeping animals is not allowed in the rooms or anywhere else in the residence, with the exception of assistance dogs of students with disabilities.</w:t>
      </w:r>
    </w:p>
    <w:p w14:paraId="219852B5" w14:textId="77777777" w:rsidR="00D02567" w:rsidRPr="00D02567" w:rsidRDefault="00D02567" w:rsidP="00C54629">
      <w:pPr>
        <w:pStyle w:val="Default"/>
        <w:rPr>
          <w:color w:val="auto"/>
          <w:sz w:val="18"/>
          <w:szCs w:val="18"/>
          <w:lang w:val="en-US"/>
        </w:rPr>
      </w:pPr>
    </w:p>
    <w:p w14:paraId="60DE29D4" w14:textId="247ABE93" w:rsidR="00C54629" w:rsidRPr="003C335C" w:rsidRDefault="00C54629" w:rsidP="00C54629">
      <w:pPr>
        <w:pStyle w:val="Default"/>
        <w:rPr>
          <w:b/>
          <w:bCs/>
          <w:color w:val="auto"/>
          <w:sz w:val="23"/>
          <w:szCs w:val="23"/>
          <w:lang w:val="en-US"/>
        </w:rPr>
      </w:pPr>
      <w:r w:rsidRPr="003C335C">
        <w:rPr>
          <w:b/>
          <w:bCs/>
          <w:color w:val="auto"/>
          <w:sz w:val="23"/>
          <w:szCs w:val="23"/>
          <w:lang w:val="en-US"/>
        </w:rPr>
        <w:t>Tit</w:t>
      </w:r>
      <w:r w:rsidR="003C335C" w:rsidRPr="003C335C">
        <w:rPr>
          <w:b/>
          <w:bCs/>
          <w:color w:val="auto"/>
          <w:sz w:val="23"/>
          <w:szCs w:val="23"/>
          <w:lang w:val="en-US"/>
        </w:rPr>
        <w:t>le 4</w:t>
      </w:r>
      <w:r w:rsidRPr="003C335C">
        <w:rPr>
          <w:b/>
          <w:bCs/>
          <w:color w:val="auto"/>
          <w:sz w:val="23"/>
          <w:szCs w:val="23"/>
          <w:lang w:val="en-US"/>
        </w:rPr>
        <w:t xml:space="preserve">. </w:t>
      </w:r>
      <w:r w:rsidR="003C335C" w:rsidRPr="003C335C">
        <w:rPr>
          <w:b/>
          <w:bCs/>
          <w:color w:val="auto"/>
          <w:sz w:val="23"/>
          <w:szCs w:val="23"/>
          <w:lang w:val="en-US"/>
        </w:rPr>
        <w:t xml:space="preserve">Surveillance and security </w:t>
      </w:r>
      <w:r w:rsidRPr="003C335C">
        <w:rPr>
          <w:b/>
          <w:bCs/>
          <w:color w:val="auto"/>
          <w:sz w:val="23"/>
          <w:szCs w:val="23"/>
          <w:lang w:val="en-US"/>
        </w:rPr>
        <w:t xml:space="preserve"> </w:t>
      </w:r>
    </w:p>
    <w:p w14:paraId="433C8958" w14:textId="77777777" w:rsidR="00183FB2" w:rsidRPr="003C335C" w:rsidRDefault="00183FB2" w:rsidP="00C54629">
      <w:pPr>
        <w:pStyle w:val="Default"/>
        <w:rPr>
          <w:color w:val="auto"/>
          <w:sz w:val="23"/>
          <w:szCs w:val="23"/>
          <w:lang w:val="en-US"/>
        </w:rPr>
      </w:pPr>
    </w:p>
    <w:p w14:paraId="45F78DAC" w14:textId="48EEC737" w:rsidR="00C54629" w:rsidRPr="003C335C" w:rsidRDefault="004E1E83" w:rsidP="00C54629">
      <w:pPr>
        <w:pStyle w:val="Default"/>
        <w:rPr>
          <w:color w:val="auto"/>
          <w:sz w:val="22"/>
          <w:szCs w:val="22"/>
          <w:lang w:val="en-US"/>
        </w:rPr>
      </w:pPr>
      <w:r w:rsidRPr="003C335C">
        <w:rPr>
          <w:color w:val="auto"/>
          <w:sz w:val="22"/>
          <w:szCs w:val="22"/>
          <w:lang w:val="en-US"/>
        </w:rPr>
        <w:t>9</w:t>
      </w:r>
      <w:r w:rsidR="00C54629" w:rsidRPr="003C335C">
        <w:rPr>
          <w:color w:val="auto"/>
          <w:sz w:val="22"/>
          <w:szCs w:val="22"/>
          <w:lang w:val="en-US"/>
        </w:rPr>
        <w:t xml:space="preserve">.1 </w:t>
      </w:r>
      <w:r w:rsidR="003C335C" w:rsidRPr="003C335C">
        <w:rPr>
          <w:color w:val="auto"/>
          <w:sz w:val="22"/>
          <w:szCs w:val="22"/>
          <w:lang w:val="en-US"/>
        </w:rPr>
        <w:t xml:space="preserve">Surveillance and </w:t>
      </w:r>
      <w:r w:rsidR="003C335C">
        <w:rPr>
          <w:color w:val="auto"/>
          <w:sz w:val="22"/>
          <w:szCs w:val="22"/>
          <w:lang w:val="en-US"/>
        </w:rPr>
        <w:t>monitoring</w:t>
      </w:r>
      <w:r w:rsidR="00C54629" w:rsidRPr="003C335C">
        <w:rPr>
          <w:color w:val="auto"/>
          <w:sz w:val="22"/>
          <w:szCs w:val="22"/>
          <w:lang w:val="en-US"/>
        </w:rPr>
        <w:t xml:space="preserve"> </w:t>
      </w:r>
    </w:p>
    <w:p w14:paraId="707C2509" w14:textId="458E962B" w:rsidR="003C335C" w:rsidRPr="003C335C" w:rsidRDefault="004E1E83" w:rsidP="003C335C">
      <w:pPr>
        <w:pStyle w:val="Default"/>
        <w:rPr>
          <w:color w:val="auto"/>
          <w:sz w:val="18"/>
          <w:szCs w:val="18"/>
          <w:lang w:val="en-US"/>
        </w:rPr>
      </w:pPr>
      <w:r w:rsidRPr="003C335C">
        <w:rPr>
          <w:color w:val="auto"/>
          <w:sz w:val="18"/>
          <w:szCs w:val="18"/>
          <w:lang w:val="en-US"/>
        </w:rPr>
        <w:br/>
      </w:r>
      <w:r w:rsidR="003C335C" w:rsidRPr="003C335C">
        <w:rPr>
          <w:color w:val="auto"/>
          <w:sz w:val="18"/>
          <w:szCs w:val="18"/>
          <w:lang w:val="en-US"/>
        </w:rPr>
        <w:t xml:space="preserve">Monitoring of compliance with the internal regulations is mainly done by AC-TC staff. </w:t>
      </w:r>
    </w:p>
    <w:p w14:paraId="65A5B09F" w14:textId="77777777" w:rsidR="003C335C" w:rsidRPr="003C335C" w:rsidRDefault="003C335C" w:rsidP="003C335C">
      <w:pPr>
        <w:pStyle w:val="Default"/>
        <w:rPr>
          <w:color w:val="auto"/>
          <w:sz w:val="18"/>
          <w:szCs w:val="18"/>
          <w:lang w:val="en-US"/>
        </w:rPr>
      </w:pPr>
    </w:p>
    <w:p w14:paraId="2075A266" w14:textId="77777777" w:rsidR="003C335C" w:rsidRPr="003C335C" w:rsidRDefault="003C335C" w:rsidP="003C335C">
      <w:pPr>
        <w:pStyle w:val="Default"/>
        <w:rPr>
          <w:color w:val="auto"/>
          <w:sz w:val="18"/>
          <w:szCs w:val="18"/>
          <w:lang w:val="en-US"/>
        </w:rPr>
      </w:pPr>
      <w:r w:rsidRPr="003C335C">
        <w:rPr>
          <w:color w:val="auto"/>
          <w:sz w:val="18"/>
          <w:szCs w:val="18"/>
          <w:lang w:val="en-US"/>
        </w:rPr>
        <w:t xml:space="preserve">Inspection of the rooms and common parts by AC-TC - including in terms of state of finding, hygiene, security, drug possession and technical maintenance - must always be allowed. </w:t>
      </w:r>
    </w:p>
    <w:p w14:paraId="5BE3E657" w14:textId="77777777" w:rsidR="003C335C" w:rsidRPr="003C335C" w:rsidRDefault="003C335C" w:rsidP="003C335C">
      <w:pPr>
        <w:pStyle w:val="Default"/>
        <w:rPr>
          <w:color w:val="auto"/>
          <w:sz w:val="18"/>
          <w:szCs w:val="18"/>
          <w:lang w:val="en-US"/>
        </w:rPr>
      </w:pPr>
    </w:p>
    <w:p w14:paraId="510875CA" w14:textId="77777777" w:rsidR="003C335C" w:rsidRPr="003C335C" w:rsidRDefault="003C335C" w:rsidP="003C335C">
      <w:pPr>
        <w:pStyle w:val="Default"/>
        <w:rPr>
          <w:color w:val="auto"/>
          <w:sz w:val="18"/>
          <w:szCs w:val="18"/>
          <w:lang w:val="en-US"/>
        </w:rPr>
      </w:pPr>
      <w:r w:rsidRPr="003C335C">
        <w:rPr>
          <w:color w:val="auto"/>
          <w:sz w:val="18"/>
          <w:szCs w:val="18"/>
          <w:lang w:val="en-US"/>
        </w:rPr>
        <w:t xml:space="preserve">In cases of force majeure, </w:t>
      </w:r>
      <w:proofErr w:type="spellStart"/>
      <w:r w:rsidRPr="003C335C">
        <w:rPr>
          <w:color w:val="auto"/>
          <w:sz w:val="18"/>
          <w:szCs w:val="18"/>
          <w:lang w:val="en-US"/>
        </w:rPr>
        <w:t>authorised</w:t>
      </w:r>
      <w:proofErr w:type="spellEnd"/>
      <w:r w:rsidRPr="003C335C">
        <w:rPr>
          <w:color w:val="auto"/>
          <w:sz w:val="18"/>
          <w:szCs w:val="18"/>
          <w:lang w:val="en-US"/>
        </w:rPr>
        <w:t xml:space="preserve"> AC-TC staff may enter the room unannounced. </w:t>
      </w:r>
    </w:p>
    <w:p w14:paraId="4C9BAC96" w14:textId="77777777" w:rsidR="003C335C" w:rsidRPr="003C335C" w:rsidRDefault="003C335C" w:rsidP="003C335C">
      <w:pPr>
        <w:pStyle w:val="Default"/>
        <w:rPr>
          <w:color w:val="auto"/>
          <w:sz w:val="18"/>
          <w:szCs w:val="18"/>
          <w:lang w:val="en-US"/>
        </w:rPr>
      </w:pPr>
    </w:p>
    <w:p w14:paraId="0B38C70B" w14:textId="77777777" w:rsidR="003C335C" w:rsidRPr="003C335C" w:rsidRDefault="003C335C" w:rsidP="003C335C">
      <w:pPr>
        <w:pStyle w:val="Default"/>
        <w:rPr>
          <w:color w:val="auto"/>
          <w:sz w:val="18"/>
          <w:szCs w:val="18"/>
          <w:lang w:val="en-US"/>
        </w:rPr>
      </w:pPr>
      <w:r w:rsidRPr="003C335C">
        <w:rPr>
          <w:color w:val="auto"/>
          <w:sz w:val="18"/>
          <w:szCs w:val="18"/>
          <w:lang w:val="en-US"/>
        </w:rPr>
        <w:t xml:space="preserve">Students must be able to identify themselves to AC-TC staff at all times and upon simple request, and to any external security firms. </w:t>
      </w:r>
    </w:p>
    <w:p w14:paraId="6D529A02" w14:textId="5FD2C643" w:rsidR="003C335C" w:rsidRPr="003C335C" w:rsidRDefault="003C335C" w:rsidP="003C335C">
      <w:pPr>
        <w:pStyle w:val="Default"/>
        <w:rPr>
          <w:color w:val="auto"/>
          <w:sz w:val="18"/>
          <w:szCs w:val="18"/>
          <w:lang w:val="en-US"/>
        </w:rPr>
      </w:pPr>
      <w:r w:rsidRPr="003C335C">
        <w:rPr>
          <w:color w:val="auto"/>
          <w:sz w:val="18"/>
          <w:szCs w:val="18"/>
          <w:lang w:val="en-US"/>
        </w:rPr>
        <w:t xml:space="preserve">Anyone wishing to report an emergency situation can call the </w:t>
      </w:r>
      <w:r>
        <w:rPr>
          <w:color w:val="auto"/>
          <w:sz w:val="18"/>
          <w:szCs w:val="18"/>
          <w:lang w:val="en-US"/>
        </w:rPr>
        <w:t>floor</w:t>
      </w:r>
      <w:r w:rsidRPr="003C335C">
        <w:rPr>
          <w:color w:val="auto"/>
          <w:sz w:val="18"/>
          <w:szCs w:val="18"/>
          <w:lang w:val="en-US"/>
        </w:rPr>
        <w:t xml:space="preserve"> manager. For life-threatening situations, 112 is called.</w:t>
      </w:r>
    </w:p>
    <w:p w14:paraId="1CE8E418" w14:textId="77777777" w:rsidR="003C335C" w:rsidRPr="003C335C" w:rsidRDefault="003C335C" w:rsidP="00C54629">
      <w:pPr>
        <w:pStyle w:val="Default"/>
        <w:rPr>
          <w:color w:val="auto"/>
          <w:sz w:val="18"/>
          <w:szCs w:val="18"/>
          <w:lang w:val="en-US"/>
        </w:rPr>
      </w:pPr>
    </w:p>
    <w:p w14:paraId="796660E3" w14:textId="043A1D25" w:rsidR="00C54629" w:rsidRPr="003C335C" w:rsidRDefault="004E1E83" w:rsidP="00C54629">
      <w:pPr>
        <w:pStyle w:val="Default"/>
        <w:rPr>
          <w:color w:val="auto"/>
          <w:sz w:val="22"/>
          <w:szCs w:val="22"/>
          <w:lang w:val="en-US"/>
        </w:rPr>
      </w:pPr>
      <w:r w:rsidRPr="003C335C">
        <w:rPr>
          <w:color w:val="auto"/>
          <w:sz w:val="22"/>
          <w:szCs w:val="22"/>
          <w:lang w:val="en-US"/>
        </w:rPr>
        <w:t>9</w:t>
      </w:r>
      <w:r w:rsidR="00C54629" w:rsidRPr="003C335C">
        <w:rPr>
          <w:color w:val="auto"/>
          <w:sz w:val="22"/>
          <w:szCs w:val="22"/>
          <w:lang w:val="en-US"/>
        </w:rPr>
        <w:t xml:space="preserve">.2 </w:t>
      </w:r>
      <w:r w:rsidR="003C335C" w:rsidRPr="003C335C">
        <w:rPr>
          <w:color w:val="auto"/>
          <w:sz w:val="22"/>
          <w:szCs w:val="22"/>
          <w:lang w:val="en-US"/>
        </w:rPr>
        <w:t>Safety</w:t>
      </w:r>
      <w:r w:rsidR="00C54629" w:rsidRPr="003C335C">
        <w:rPr>
          <w:color w:val="auto"/>
          <w:sz w:val="22"/>
          <w:szCs w:val="22"/>
          <w:lang w:val="en-US"/>
        </w:rPr>
        <w:t xml:space="preserve"> </w:t>
      </w:r>
    </w:p>
    <w:p w14:paraId="6B5E2789" w14:textId="77777777" w:rsidR="003C335C" w:rsidRPr="003C335C" w:rsidRDefault="004E1E83" w:rsidP="003C335C">
      <w:pPr>
        <w:pStyle w:val="Default"/>
        <w:rPr>
          <w:color w:val="auto"/>
          <w:sz w:val="18"/>
          <w:szCs w:val="18"/>
          <w:lang w:val="en-US"/>
        </w:rPr>
      </w:pPr>
      <w:r w:rsidRPr="003C335C">
        <w:rPr>
          <w:color w:val="auto"/>
          <w:sz w:val="18"/>
          <w:szCs w:val="18"/>
          <w:lang w:val="en-US"/>
        </w:rPr>
        <w:br/>
      </w:r>
      <w:r w:rsidR="003C335C" w:rsidRPr="003C335C">
        <w:rPr>
          <w:color w:val="auto"/>
          <w:sz w:val="18"/>
          <w:szCs w:val="18"/>
          <w:lang w:val="en-US"/>
        </w:rPr>
        <w:t xml:space="preserve">Students are required to participate in evacuation drills as part of fire prevention. </w:t>
      </w:r>
    </w:p>
    <w:p w14:paraId="161F9527" w14:textId="77777777" w:rsidR="003C335C" w:rsidRPr="003C335C" w:rsidRDefault="003C335C" w:rsidP="003C335C">
      <w:pPr>
        <w:pStyle w:val="Default"/>
        <w:rPr>
          <w:color w:val="auto"/>
          <w:sz w:val="18"/>
          <w:szCs w:val="18"/>
          <w:lang w:val="en-US"/>
        </w:rPr>
      </w:pPr>
      <w:r w:rsidRPr="003C335C">
        <w:rPr>
          <w:color w:val="auto"/>
          <w:sz w:val="18"/>
          <w:szCs w:val="18"/>
          <w:lang w:val="en-US"/>
        </w:rPr>
        <w:t>Entering the roof is strictly prohibited. Emergency exits serve only to quickly exit the residence in case of emergency and are not used as regular exits.</w:t>
      </w:r>
    </w:p>
    <w:p w14:paraId="54A9BFAD" w14:textId="77777777" w:rsidR="003C335C" w:rsidRPr="003C335C" w:rsidRDefault="003C335C" w:rsidP="003C335C">
      <w:pPr>
        <w:pStyle w:val="Default"/>
        <w:rPr>
          <w:color w:val="auto"/>
          <w:sz w:val="18"/>
          <w:szCs w:val="18"/>
          <w:lang w:val="en-US"/>
        </w:rPr>
      </w:pPr>
      <w:r w:rsidRPr="003C335C">
        <w:rPr>
          <w:color w:val="auto"/>
          <w:sz w:val="18"/>
          <w:szCs w:val="18"/>
          <w:lang w:val="en-US"/>
        </w:rPr>
        <w:t xml:space="preserve">Students who misuse safety equipment or take actions that could impede the proper functioning of safety equipment, or cause panic by unnecessarily pressing a fire alarm will be sanctioned. </w:t>
      </w:r>
    </w:p>
    <w:p w14:paraId="0F2B26C5" w14:textId="77777777" w:rsidR="003C335C" w:rsidRPr="003C335C" w:rsidRDefault="003C335C" w:rsidP="003C335C">
      <w:pPr>
        <w:pStyle w:val="Default"/>
        <w:rPr>
          <w:color w:val="auto"/>
          <w:sz w:val="18"/>
          <w:szCs w:val="18"/>
          <w:lang w:val="en-US"/>
        </w:rPr>
      </w:pPr>
      <w:r w:rsidRPr="003C335C">
        <w:rPr>
          <w:color w:val="auto"/>
          <w:sz w:val="18"/>
          <w:szCs w:val="18"/>
          <w:lang w:val="en-US"/>
        </w:rPr>
        <w:t xml:space="preserve">The smoke detection in the rooms and common areas may not be sabotaged under any circumstances by, for example, covering the detectors in any way. </w:t>
      </w:r>
    </w:p>
    <w:p w14:paraId="057AFBA8" w14:textId="77777777" w:rsidR="003C335C" w:rsidRPr="003C335C" w:rsidRDefault="003C335C" w:rsidP="003C335C">
      <w:pPr>
        <w:pStyle w:val="Default"/>
        <w:rPr>
          <w:color w:val="auto"/>
          <w:sz w:val="18"/>
          <w:szCs w:val="18"/>
          <w:lang w:val="en-US"/>
        </w:rPr>
      </w:pPr>
      <w:r w:rsidRPr="003C335C">
        <w:rPr>
          <w:color w:val="auto"/>
          <w:sz w:val="18"/>
          <w:szCs w:val="18"/>
          <w:lang w:val="en-US"/>
        </w:rPr>
        <w:t xml:space="preserve">Under no circumstances is it allowed to enter technical rooms, to open a low-voltage electrical panel by oneself and to operate differential and circuit breakers in the event of a sudden power failure. For this, students should always refer to </w:t>
      </w:r>
      <w:proofErr w:type="spellStart"/>
      <w:r w:rsidRPr="003C335C">
        <w:rPr>
          <w:color w:val="auto"/>
          <w:sz w:val="18"/>
          <w:szCs w:val="18"/>
          <w:lang w:val="en-US"/>
        </w:rPr>
        <w:t>authorised</w:t>
      </w:r>
      <w:proofErr w:type="spellEnd"/>
      <w:r w:rsidRPr="003C335C">
        <w:rPr>
          <w:color w:val="auto"/>
          <w:sz w:val="18"/>
          <w:szCs w:val="18"/>
          <w:lang w:val="en-US"/>
        </w:rPr>
        <w:t xml:space="preserve"> AC-TC staff members. </w:t>
      </w:r>
    </w:p>
    <w:p w14:paraId="5A151653" w14:textId="77777777" w:rsidR="003C335C" w:rsidRPr="003C335C" w:rsidRDefault="003C335C" w:rsidP="003C335C">
      <w:pPr>
        <w:pStyle w:val="Default"/>
        <w:rPr>
          <w:color w:val="auto"/>
          <w:sz w:val="18"/>
          <w:szCs w:val="18"/>
          <w:lang w:val="en-US"/>
        </w:rPr>
      </w:pPr>
    </w:p>
    <w:p w14:paraId="76065420" w14:textId="77777777" w:rsidR="003C335C" w:rsidRPr="003C335C" w:rsidRDefault="003C335C" w:rsidP="003C335C">
      <w:pPr>
        <w:pStyle w:val="Default"/>
        <w:rPr>
          <w:color w:val="auto"/>
          <w:sz w:val="18"/>
          <w:szCs w:val="18"/>
          <w:lang w:val="en-US"/>
        </w:rPr>
      </w:pPr>
      <w:r w:rsidRPr="003C335C">
        <w:rPr>
          <w:color w:val="auto"/>
          <w:sz w:val="18"/>
          <w:szCs w:val="18"/>
          <w:lang w:val="en-US"/>
        </w:rPr>
        <w:t xml:space="preserve">For safety reasons, making fire (smoking, use of candles, tea lights, incense and the like more) in the rooms or anywhere in the residence is strictly prohibited. </w:t>
      </w:r>
    </w:p>
    <w:p w14:paraId="1BB89168" w14:textId="6BD657FE" w:rsidR="003C335C" w:rsidRPr="003C335C" w:rsidRDefault="003C335C" w:rsidP="003C335C">
      <w:pPr>
        <w:pStyle w:val="Default"/>
        <w:rPr>
          <w:color w:val="auto"/>
          <w:sz w:val="18"/>
          <w:szCs w:val="18"/>
          <w:lang w:val="en-US"/>
        </w:rPr>
      </w:pPr>
      <w:r w:rsidRPr="003C335C">
        <w:rPr>
          <w:color w:val="auto"/>
          <w:sz w:val="18"/>
          <w:szCs w:val="18"/>
          <w:lang w:val="en-US"/>
        </w:rPr>
        <w:t>The use of fireworks in the immediate vicinity of the student residence is also prohibited. Christmas trees and Christmas lights are not allowed.</w:t>
      </w:r>
    </w:p>
    <w:p w14:paraId="6E5CCEBE" w14:textId="77777777" w:rsidR="003C335C" w:rsidRPr="003C335C" w:rsidRDefault="003C335C" w:rsidP="003C335C">
      <w:pPr>
        <w:pStyle w:val="Default"/>
        <w:rPr>
          <w:color w:val="auto"/>
          <w:sz w:val="18"/>
          <w:szCs w:val="18"/>
          <w:lang w:val="en-US"/>
        </w:rPr>
      </w:pPr>
      <w:r w:rsidRPr="003C335C">
        <w:rPr>
          <w:color w:val="auto"/>
          <w:sz w:val="18"/>
          <w:szCs w:val="18"/>
          <w:lang w:val="en-US"/>
        </w:rPr>
        <w:t xml:space="preserve">The storage of highly flammable or hazardous substances, other than those necessary for domestic use, is prohibited. The use of harmful products, such as </w:t>
      </w:r>
      <w:proofErr w:type="spellStart"/>
      <w:r w:rsidRPr="003C335C">
        <w:rPr>
          <w:color w:val="auto"/>
          <w:sz w:val="18"/>
          <w:szCs w:val="18"/>
          <w:lang w:val="en-US"/>
        </w:rPr>
        <w:t>unblockers</w:t>
      </w:r>
      <w:proofErr w:type="spellEnd"/>
      <w:r w:rsidRPr="003C335C">
        <w:rPr>
          <w:color w:val="auto"/>
          <w:sz w:val="18"/>
          <w:szCs w:val="18"/>
          <w:lang w:val="en-US"/>
        </w:rPr>
        <w:t xml:space="preserve">, is not allowed. </w:t>
      </w:r>
    </w:p>
    <w:p w14:paraId="79744CC0" w14:textId="77777777" w:rsidR="003C335C" w:rsidRPr="003C335C" w:rsidRDefault="003C335C" w:rsidP="003C335C">
      <w:pPr>
        <w:pStyle w:val="Default"/>
        <w:rPr>
          <w:color w:val="auto"/>
          <w:sz w:val="18"/>
          <w:szCs w:val="18"/>
          <w:lang w:val="en-US"/>
        </w:rPr>
      </w:pPr>
    </w:p>
    <w:p w14:paraId="7DB15A28" w14:textId="77777777" w:rsidR="003C335C" w:rsidRPr="003C335C" w:rsidRDefault="003C335C" w:rsidP="003C335C">
      <w:pPr>
        <w:pStyle w:val="Default"/>
        <w:rPr>
          <w:color w:val="auto"/>
          <w:sz w:val="18"/>
          <w:szCs w:val="18"/>
          <w:lang w:val="en-US"/>
        </w:rPr>
      </w:pPr>
      <w:r w:rsidRPr="003C335C">
        <w:rPr>
          <w:color w:val="auto"/>
          <w:sz w:val="18"/>
          <w:szCs w:val="18"/>
          <w:lang w:val="en-US"/>
        </w:rPr>
        <w:t xml:space="preserve">Emergency exits and passages in common areas must remain free of obstructions at all times. </w:t>
      </w:r>
    </w:p>
    <w:p w14:paraId="26BCCD33" w14:textId="77777777" w:rsidR="003C335C" w:rsidRDefault="003C335C" w:rsidP="003C335C">
      <w:pPr>
        <w:pStyle w:val="Default"/>
        <w:rPr>
          <w:color w:val="auto"/>
          <w:sz w:val="18"/>
          <w:szCs w:val="18"/>
          <w:lang w:val="en-US"/>
        </w:rPr>
      </w:pPr>
    </w:p>
    <w:p w14:paraId="07DF74C6" w14:textId="68D0A21D" w:rsidR="003C335C" w:rsidRPr="003C335C" w:rsidRDefault="003C335C" w:rsidP="003C335C">
      <w:pPr>
        <w:pStyle w:val="Default"/>
        <w:rPr>
          <w:color w:val="auto"/>
          <w:sz w:val="18"/>
          <w:szCs w:val="18"/>
          <w:lang w:val="en-US"/>
        </w:rPr>
      </w:pPr>
      <w:r w:rsidRPr="003C335C">
        <w:rPr>
          <w:color w:val="auto"/>
          <w:sz w:val="18"/>
          <w:szCs w:val="18"/>
          <w:lang w:val="en-US"/>
        </w:rPr>
        <w:lastRenderedPageBreak/>
        <w:t xml:space="preserve">Taking personal measures towards fellow residents is prohibited. Aggrieved students may contact the </w:t>
      </w:r>
      <w:r>
        <w:rPr>
          <w:color w:val="auto"/>
          <w:sz w:val="18"/>
          <w:szCs w:val="18"/>
          <w:lang w:val="en-US"/>
        </w:rPr>
        <w:t>floor</w:t>
      </w:r>
      <w:r w:rsidRPr="003C335C">
        <w:rPr>
          <w:color w:val="auto"/>
          <w:sz w:val="18"/>
          <w:szCs w:val="18"/>
          <w:lang w:val="en-US"/>
        </w:rPr>
        <w:t xml:space="preserve"> manager of their corridor. </w:t>
      </w:r>
    </w:p>
    <w:p w14:paraId="5EDEFFFD" w14:textId="228F7A0B" w:rsidR="003C335C" w:rsidRPr="003C335C" w:rsidRDefault="003C335C" w:rsidP="003C335C">
      <w:pPr>
        <w:pStyle w:val="Default"/>
        <w:rPr>
          <w:color w:val="auto"/>
          <w:sz w:val="18"/>
          <w:szCs w:val="18"/>
          <w:lang w:val="en-US"/>
        </w:rPr>
      </w:pPr>
      <w:r w:rsidRPr="003C335C">
        <w:rPr>
          <w:color w:val="auto"/>
          <w:sz w:val="18"/>
          <w:szCs w:val="18"/>
          <w:lang w:val="en-US"/>
        </w:rPr>
        <w:t>Circulation routes and doors (no coat racks and mirrors on doors) must remain free of fire load.</w:t>
      </w:r>
    </w:p>
    <w:p w14:paraId="676B9C74" w14:textId="631BFF6B" w:rsidR="00C54629" w:rsidRPr="003C335C" w:rsidRDefault="004E1E83" w:rsidP="00C54629">
      <w:pPr>
        <w:pStyle w:val="Default"/>
        <w:rPr>
          <w:color w:val="auto"/>
          <w:sz w:val="18"/>
          <w:szCs w:val="18"/>
          <w:lang w:val="en-US"/>
        </w:rPr>
      </w:pPr>
      <w:r w:rsidRPr="003C335C">
        <w:rPr>
          <w:color w:val="auto"/>
          <w:sz w:val="22"/>
          <w:szCs w:val="22"/>
          <w:lang w:val="en-US"/>
        </w:rPr>
        <w:t>9</w:t>
      </w:r>
      <w:r w:rsidR="00C54629" w:rsidRPr="003C335C">
        <w:rPr>
          <w:color w:val="auto"/>
          <w:sz w:val="22"/>
          <w:szCs w:val="22"/>
          <w:lang w:val="en-US"/>
        </w:rPr>
        <w:t xml:space="preserve">.3 </w:t>
      </w:r>
      <w:r w:rsidR="00285B53" w:rsidRPr="003C335C">
        <w:rPr>
          <w:color w:val="auto"/>
          <w:sz w:val="22"/>
          <w:szCs w:val="22"/>
          <w:lang w:val="en-US"/>
        </w:rPr>
        <w:t xml:space="preserve">Super </w:t>
      </w:r>
      <w:r w:rsidR="00FA3616" w:rsidRPr="003C335C">
        <w:rPr>
          <w:color w:val="auto"/>
          <w:sz w:val="22"/>
          <w:szCs w:val="22"/>
          <w:lang w:val="en-US"/>
        </w:rPr>
        <w:t>E</w:t>
      </w:r>
      <w:r w:rsidR="00285B53" w:rsidRPr="003C335C">
        <w:rPr>
          <w:color w:val="auto"/>
          <w:sz w:val="22"/>
          <w:szCs w:val="22"/>
          <w:lang w:val="en-US"/>
        </w:rPr>
        <w:t>ddies</w:t>
      </w:r>
    </w:p>
    <w:p w14:paraId="1EC6669D" w14:textId="77777777" w:rsidR="004E1E83" w:rsidRPr="003C335C" w:rsidRDefault="004E1E83" w:rsidP="00C54629">
      <w:pPr>
        <w:pStyle w:val="Default"/>
        <w:rPr>
          <w:color w:val="auto"/>
          <w:sz w:val="18"/>
          <w:szCs w:val="18"/>
          <w:lang w:val="en-US"/>
        </w:rPr>
      </w:pPr>
    </w:p>
    <w:p w14:paraId="6EA81094" w14:textId="23B5EE10" w:rsidR="003C335C" w:rsidRPr="003C335C" w:rsidRDefault="003C335C" w:rsidP="003C335C">
      <w:pPr>
        <w:pStyle w:val="Default"/>
        <w:rPr>
          <w:color w:val="auto"/>
          <w:sz w:val="18"/>
          <w:szCs w:val="18"/>
          <w:lang w:val="en-US"/>
        </w:rPr>
      </w:pPr>
      <w:r w:rsidRPr="003C335C">
        <w:rPr>
          <w:color w:val="auto"/>
          <w:sz w:val="18"/>
          <w:szCs w:val="18"/>
          <w:lang w:val="en-US"/>
        </w:rPr>
        <w:t xml:space="preserve">In addition to the above permanency scheme, AC-TC, as part of general security within the student accommodation, calls on </w:t>
      </w:r>
      <w:r>
        <w:rPr>
          <w:color w:val="auto"/>
          <w:sz w:val="18"/>
          <w:szCs w:val="18"/>
          <w:lang w:val="en-US"/>
        </w:rPr>
        <w:t>floor</w:t>
      </w:r>
      <w:r w:rsidRPr="003C335C">
        <w:rPr>
          <w:color w:val="auto"/>
          <w:sz w:val="18"/>
          <w:szCs w:val="18"/>
          <w:lang w:val="en-US"/>
        </w:rPr>
        <w:t xml:space="preserve"> officers (called Super Eddies). To this end, AC-TC selects at least one student per floor in each residence to serve as a </w:t>
      </w:r>
      <w:r>
        <w:rPr>
          <w:color w:val="auto"/>
          <w:sz w:val="18"/>
          <w:szCs w:val="18"/>
          <w:lang w:val="en-US"/>
        </w:rPr>
        <w:t>floor</w:t>
      </w:r>
      <w:r w:rsidRPr="003C335C">
        <w:rPr>
          <w:color w:val="auto"/>
          <w:sz w:val="18"/>
          <w:szCs w:val="18"/>
          <w:lang w:val="en-US"/>
        </w:rPr>
        <w:t xml:space="preserve"> supervisor. </w:t>
      </w:r>
    </w:p>
    <w:p w14:paraId="49EF0B64" w14:textId="39A700A3" w:rsidR="003C335C" w:rsidRPr="003C335C" w:rsidRDefault="003C335C" w:rsidP="003C335C">
      <w:pPr>
        <w:pStyle w:val="Default"/>
        <w:rPr>
          <w:color w:val="auto"/>
          <w:sz w:val="18"/>
          <w:szCs w:val="18"/>
          <w:lang w:val="en-US"/>
        </w:rPr>
      </w:pPr>
      <w:r w:rsidRPr="003C335C">
        <w:rPr>
          <w:color w:val="auto"/>
          <w:sz w:val="18"/>
          <w:szCs w:val="18"/>
          <w:lang w:val="en-US"/>
        </w:rPr>
        <w:t xml:space="preserve">Super Eddies are not only the first point of contact for AC-TC students and staff. They are also responsible for safety in the building and assume the role of </w:t>
      </w:r>
      <w:r>
        <w:rPr>
          <w:color w:val="auto"/>
          <w:sz w:val="18"/>
          <w:szCs w:val="18"/>
          <w:lang w:val="en-US"/>
        </w:rPr>
        <w:t>floor</w:t>
      </w:r>
      <w:r w:rsidRPr="003C335C">
        <w:rPr>
          <w:color w:val="auto"/>
          <w:sz w:val="18"/>
          <w:szCs w:val="18"/>
          <w:lang w:val="en-US"/>
        </w:rPr>
        <w:t xml:space="preserve"> manager where they are co-responsible for social control within the student residence. Their directives in case of unsafe situations, evacuation drills and the like must be followed by the students and their visitors.</w:t>
      </w:r>
    </w:p>
    <w:p w14:paraId="55E78015" w14:textId="77777777" w:rsidR="003C335C" w:rsidRPr="003C335C" w:rsidRDefault="003C335C" w:rsidP="00C54629">
      <w:pPr>
        <w:pStyle w:val="Default"/>
        <w:rPr>
          <w:color w:val="auto"/>
          <w:sz w:val="18"/>
          <w:szCs w:val="18"/>
          <w:lang w:val="en-US"/>
        </w:rPr>
      </w:pPr>
    </w:p>
    <w:p w14:paraId="0E672FD1" w14:textId="660E3622" w:rsidR="00C54629" w:rsidRPr="003C335C" w:rsidRDefault="004E1E83" w:rsidP="00C54629">
      <w:pPr>
        <w:pStyle w:val="Default"/>
        <w:rPr>
          <w:color w:val="auto"/>
          <w:sz w:val="22"/>
          <w:szCs w:val="22"/>
          <w:lang w:val="en-US"/>
        </w:rPr>
      </w:pPr>
      <w:r w:rsidRPr="003C335C">
        <w:rPr>
          <w:color w:val="auto"/>
          <w:sz w:val="22"/>
          <w:szCs w:val="22"/>
          <w:lang w:val="en-US"/>
        </w:rPr>
        <w:t>9</w:t>
      </w:r>
      <w:r w:rsidR="00C54629" w:rsidRPr="003C335C">
        <w:rPr>
          <w:color w:val="auto"/>
          <w:sz w:val="22"/>
          <w:szCs w:val="22"/>
          <w:lang w:val="en-US"/>
        </w:rPr>
        <w:t xml:space="preserve">.4 </w:t>
      </w:r>
      <w:r w:rsidR="003C335C" w:rsidRPr="003C335C">
        <w:rPr>
          <w:color w:val="auto"/>
          <w:sz w:val="22"/>
          <w:szCs w:val="22"/>
          <w:lang w:val="en-US"/>
        </w:rPr>
        <w:t>Theft</w:t>
      </w:r>
    </w:p>
    <w:p w14:paraId="764ABFFC" w14:textId="77777777" w:rsidR="001B414A" w:rsidRDefault="001B414A" w:rsidP="00C54629">
      <w:pPr>
        <w:pStyle w:val="Default"/>
        <w:rPr>
          <w:color w:val="auto"/>
          <w:sz w:val="22"/>
          <w:szCs w:val="22"/>
        </w:rPr>
      </w:pPr>
    </w:p>
    <w:p w14:paraId="789EB90C" w14:textId="77777777" w:rsidR="003C335C" w:rsidRPr="003C335C" w:rsidRDefault="003C335C" w:rsidP="003C335C">
      <w:pPr>
        <w:pStyle w:val="Default"/>
        <w:rPr>
          <w:color w:val="auto"/>
          <w:sz w:val="18"/>
          <w:szCs w:val="18"/>
          <w:lang w:val="en-US"/>
        </w:rPr>
      </w:pPr>
      <w:r w:rsidRPr="003C335C">
        <w:rPr>
          <w:color w:val="auto"/>
          <w:sz w:val="18"/>
          <w:szCs w:val="18"/>
          <w:lang w:val="en-US"/>
        </w:rPr>
        <w:t xml:space="preserve">AC-TC cannot be held liable in case of any theft of money or personal belongings. </w:t>
      </w:r>
    </w:p>
    <w:p w14:paraId="7C2DFE69" w14:textId="77777777" w:rsidR="003C335C" w:rsidRPr="003C335C" w:rsidRDefault="003C335C" w:rsidP="003C335C">
      <w:pPr>
        <w:pStyle w:val="Default"/>
        <w:rPr>
          <w:color w:val="auto"/>
          <w:sz w:val="18"/>
          <w:szCs w:val="18"/>
          <w:lang w:val="en-US"/>
        </w:rPr>
      </w:pPr>
      <w:r w:rsidRPr="003C335C">
        <w:rPr>
          <w:color w:val="auto"/>
          <w:sz w:val="18"/>
          <w:szCs w:val="18"/>
          <w:lang w:val="en-US"/>
        </w:rPr>
        <w:t xml:space="preserve">Students must lock their rooms and safely store their personal belongings when not in their rooms. Likewise, all doors giving access to the student residence must be closed at all times. </w:t>
      </w:r>
    </w:p>
    <w:p w14:paraId="2FC998EF" w14:textId="0B86087F" w:rsidR="003C335C" w:rsidRPr="003C335C" w:rsidRDefault="003C335C" w:rsidP="003C335C">
      <w:pPr>
        <w:pStyle w:val="Default"/>
        <w:rPr>
          <w:color w:val="auto"/>
          <w:sz w:val="18"/>
          <w:szCs w:val="18"/>
          <w:lang w:val="en-US"/>
        </w:rPr>
      </w:pPr>
      <w:r w:rsidRPr="003C335C">
        <w:rPr>
          <w:color w:val="auto"/>
          <w:sz w:val="18"/>
          <w:szCs w:val="18"/>
          <w:lang w:val="en-US"/>
        </w:rPr>
        <w:t>In case of a clear suspicion of theft, AC-TC will inform the police services for further investigation and follow-up.</w:t>
      </w:r>
    </w:p>
    <w:p w14:paraId="76B3DEC6" w14:textId="77777777" w:rsidR="00F13897" w:rsidRDefault="00F13897" w:rsidP="00C54629">
      <w:pPr>
        <w:pStyle w:val="Default"/>
        <w:rPr>
          <w:color w:val="auto"/>
          <w:sz w:val="18"/>
          <w:szCs w:val="18"/>
        </w:rPr>
      </w:pPr>
    </w:p>
    <w:p w14:paraId="106742BD" w14:textId="485A1FDF" w:rsidR="00C54629" w:rsidRPr="00DB187A" w:rsidRDefault="00C54629" w:rsidP="00C54629">
      <w:pPr>
        <w:pStyle w:val="Default"/>
        <w:rPr>
          <w:b/>
          <w:bCs/>
          <w:color w:val="auto"/>
          <w:sz w:val="23"/>
          <w:szCs w:val="23"/>
          <w:lang w:val="en-US"/>
        </w:rPr>
      </w:pPr>
      <w:r w:rsidRPr="00DB187A">
        <w:rPr>
          <w:b/>
          <w:bCs/>
          <w:color w:val="auto"/>
          <w:sz w:val="23"/>
          <w:szCs w:val="23"/>
          <w:lang w:val="en-US"/>
        </w:rPr>
        <w:t>Tit</w:t>
      </w:r>
      <w:r w:rsidR="00DB187A" w:rsidRPr="00DB187A">
        <w:rPr>
          <w:b/>
          <w:bCs/>
          <w:color w:val="auto"/>
          <w:sz w:val="23"/>
          <w:szCs w:val="23"/>
          <w:lang w:val="en-US"/>
        </w:rPr>
        <w:t>le</w:t>
      </w:r>
      <w:r w:rsidRPr="00DB187A">
        <w:rPr>
          <w:b/>
          <w:bCs/>
          <w:color w:val="auto"/>
          <w:sz w:val="23"/>
          <w:szCs w:val="23"/>
          <w:lang w:val="en-US"/>
        </w:rPr>
        <w:t xml:space="preserve"> </w:t>
      </w:r>
      <w:r w:rsidR="004E67CE" w:rsidRPr="00DB187A">
        <w:rPr>
          <w:b/>
          <w:bCs/>
          <w:color w:val="auto"/>
          <w:sz w:val="23"/>
          <w:szCs w:val="23"/>
          <w:lang w:val="en-US"/>
        </w:rPr>
        <w:t>5</w:t>
      </w:r>
      <w:r w:rsidRPr="00DB187A">
        <w:rPr>
          <w:b/>
          <w:bCs/>
          <w:color w:val="auto"/>
          <w:sz w:val="23"/>
          <w:szCs w:val="23"/>
          <w:lang w:val="en-US"/>
        </w:rPr>
        <w:t xml:space="preserve">. </w:t>
      </w:r>
      <w:r w:rsidR="00DB187A" w:rsidRPr="00DB187A">
        <w:rPr>
          <w:b/>
          <w:bCs/>
          <w:color w:val="auto"/>
          <w:sz w:val="23"/>
          <w:szCs w:val="23"/>
          <w:lang w:val="en-US"/>
        </w:rPr>
        <w:t>Penalties and measures</w:t>
      </w:r>
    </w:p>
    <w:p w14:paraId="3AB19207" w14:textId="77777777" w:rsidR="00506395" w:rsidRPr="00DB187A" w:rsidRDefault="00506395" w:rsidP="00C54629">
      <w:pPr>
        <w:pStyle w:val="Default"/>
        <w:rPr>
          <w:color w:val="auto"/>
          <w:sz w:val="23"/>
          <w:szCs w:val="23"/>
          <w:lang w:val="en-US"/>
        </w:rPr>
      </w:pPr>
    </w:p>
    <w:p w14:paraId="64781676" w14:textId="35A81D28" w:rsidR="00C54629" w:rsidRPr="00DB187A" w:rsidRDefault="004E1E83" w:rsidP="00C54629">
      <w:pPr>
        <w:pStyle w:val="Default"/>
        <w:rPr>
          <w:color w:val="auto"/>
          <w:sz w:val="22"/>
          <w:szCs w:val="22"/>
          <w:lang w:val="en-US"/>
        </w:rPr>
      </w:pPr>
      <w:r w:rsidRPr="00DB187A">
        <w:rPr>
          <w:color w:val="auto"/>
          <w:sz w:val="22"/>
          <w:szCs w:val="22"/>
          <w:lang w:val="en-US"/>
        </w:rPr>
        <w:t>10</w:t>
      </w:r>
      <w:r w:rsidR="00C54629" w:rsidRPr="00DB187A">
        <w:rPr>
          <w:color w:val="auto"/>
          <w:sz w:val="22"/>
          <w:szCs w:val="22"/>
          <w:lang w:val="en-US"/>
        </w:rPr>
        <w:t xml:space="preserve">.1 </w:t>
      </w:r>
      <w:r w:rsidR="00DB187A" w:rsidRPr="00DB187A">
        <w:rPr>
          <w:color w:val="auto"/>
          <w:sz w:val="22"/>
          <w:szCs w:val="22"/>
          <w:lang w:val="en-US"/>
        </w:rPr>
        <w:t>Violations and determinations</w:t>
      </w:r>
    </w:p>
    <w:p w14:paraId="77C6A2C0" w14:textId="77777777" w:rsidR="00DB187A" w:rsidRPr="00DB187A" w:rsidRDefault="004E1E83" w:rsidP="00DB187A">
      <w:pPr>
        <w:pStyle w:val="Default"/>
        <w:rPr>
          <w:color w:val="auto"/>
          <w:sz w:val="18"/>
          <w:szCs w:val="18"/>
          <w:lang w:val="en-US"/>
        </w:rPr>
      </w:pPr>
      <w:r w:rsidRPr="00DB187A">
        <w:rPr>
          <w:color w:val="auto"/>
          <w:sz w:val="18"/>
          <w:szCs w:val="18"/>
          <w:lang w:val="en-US"/>
        </w:rPr>
        <w:br/>
      </w:r>
      <w:r w:rsidR="00DB187A" w:rsidRPr="00DB187A">
        <w:rPr>
          <w:color w:val="auto"/>
          <w:sz w:val="18"/>
          <w:szCs w:val="18"/>
          <w:lang w:val="en-US"/>
        </w:rPr>
        <w:t>Violations of the provisions of these regulations may lead to sanctioning. This is done after establishing facts (who, where, when, what behaviour...) during inspections by AC-TC staff or Super Eddies.</w:t>
      </w:r>
    </w:p>
    <w:p w14:paraId="1A5E94CA" w14:textId="77777777" w:rsidR="00DB187A" w:rsidRPr="00DB187A" w:rsidRDefault="00DB187A" w:rsidP="00DB187A">
      <w:pPr>
        <w:pStyle w:val="Default"/>
        <w:rPr>
          <w:color w:val="auto"/>
          <w:sz w:val="18"/>
          <w:szCs w:val="18"/>
          <w:lang w:val="en-US"/>
        </w:rPr>
      </w:pPr>
    </w:p>
    <w:p w14:paraId="397ED8BC" w14:textId="77777777" w:rsidR="00DB187A" w:rsidRPr="00DB187A" w:rsidRDefault="00DB187A" w:rsidP="00DB187A">
      <w:pPr>
        <w:pStyle w:val="Default"/>
        <w:rPr>
          <w:color w:val="auto"/>
          <w:sz w:val="18"/>
          <w:szCs w:val="18"/>
          <w:lang w:val="en-US"/>
        </w:rPr>
      </w:pPr>
      <w:r w:rsidRPr="00DB187A">
        <w:rPr>
          <w:color w:val="auto"/>
          <w:sz w:val="18"/>
          <w:szCs w:val="18"/>
          <w:lang w:val="en-US"/>
        </w:rPr>
        <w:t xml:space="preserve">Reports by third parties of irregularities within the context of these regulations will be followed up and further investigated by AC-TC staff and may also lead to a sanction. </w:t>
      </w:r>
    </w:p>
    <w:p w14:paraId="524D657C" w14:textId="77777777" w:rsidR="00DB187A" w:rsidRPr="00DB187A" w:rsidRDefault="00DB187A" w:rsidP="00DB187A">
      <w:pPr>
        <w:pStyle w:val="Default"/>
        <w:rPr>
          <w:color w:val="auto"/>
          <w:sz w:val="18"/>
          <w:szCs w:val="18"/>
          <w:lang w:val="en-US"/>
        </w:rPr>
      </w:pPr>
    </w:p>
    <w:p w14:paraId="7E3B20EE" w14:textId="77777777" w:rsidR="00DB187A" w:rsidRPr="00DB187A" w:rsidRDefault="00DB187A" w:rsidP="00DB187A">
      <w:pPr>
        <w:pStyle w:val="Default"/>
        <w:rPr>
          <w:color w:val="auto"/>
          <w:sz w:val="18"/>
          <w:szCs w:val="18"/>
          <w:lang w:val="en-US"/>
        </w:rPr>
      </w:pPr>
      <w:r w:rsidRPr="00DB187A">
        <w:rPr>
          <w:color w:val="auto"/>
          <w:sz w:val="18"/>
          <w:szCs w:val="18"/>
          <w:lang w:val="en-US"/>
        </w:rPr>
        <w:t xml:space="preserve">Breaches of the provisions of these Internal Regulations are classified into the following categories: </w:t>
      </w:r>
    </w:p>
    <w:p w14:paraId="3D6B5754" w14:textId="35F464FD" w:rsidR="00DB187A" w:rsidRPr="00DB187A" w:rsidRDefault="00DB187A" w:rsidP="00DB187A">
      <w:pPr>
        <w:pStyle w:val="Default"/>
        <w:numPr>
          <w:ilvl w:val="2"/>
          <w:numId w:val="7"/>
        </w:numPr>
        <w:rPr>
          <w:color w:val="auto"/>
          <w:sz w:val="18"/>
          <w:szCs w:val="18"/>
          <w:lang w:val="en-US"/>
        </w:rPr>
      </w:pPr>
      <w:r w:rsidRPr="00DB187A">
        <w:rPr>
          <w:color w:val="auto"/>
          <w:sz w:val="18"/>
          <w:szCs w:val="18"/>
          <w:lang w:val="en-US"/>
        </w:rPr>
        <w:t xml:space="preserve">high security risk violations, as listed under 9.2 Security of these regulations (e.g. misuse of fire and security installations, entering inaccessible areas such as roofs, unlawfully providing access to third parties, use of </w:t>
      </w:r>
      <w:proofErr w:type="spellStart"/>
      <w:r w:rsidRPr="00DB187A">
        <w:rPr>
          <w:color w:val="auto"/>
          <w:sz w:val="18"/>
          <w:szCs w:val="18"/>
          <w:lang w:val="en-US"/>
        </w:rPr>
        <w:t>unauthorised</w:t>
      </w:r>
      <w:proofErr w:type="spellEnd"/>
      <w:r w:rsidRPr="00DB187A">
        <w:rPr>
          <w:color w:val="auto"/>
          <w:sz w:val="18"/>
          <w:szCs w:val="18"/>
          <w:lang w:val="en-US"/>
        </w:rPr>
        <w:t xml:space="preserve"> electrical appliances and candles, letting visitors stay overnight, smoking...) </w:t>
      </w:r>
    </w:p>
    <w:p w14:paraId="5A01F793" w14:textId="7BD300BE" w:rsidR="00DB187A" w:rsidRPr="00DB187A" w:rsidRDefault="00DB187A" w:rsidP="00DB187A">
      <w:pPr>
        <w:pStyle w:val="Default"/>
        <w:numPr>
          <w:ilvl w:val="2"/>
          <w:numId w:val="7"/>
        </w:numPr>
        <w:rPr>
          <w:color w:val="auto"/>
          <w:sz w:val="18"/>
          <w:szCs w:val="18"/>
          <w:lang w:val="en-US"/>
        </w:rPr>
      </w:pPr>
      <w:r w:rsidRPr="00DB187A">
        <w:rPr>
          <w:color w:val="auto"/>
          <w:sz w:val="18"/>
          <w:szCs w:val="18"/>
          <w:lang w:val="en-US"/>
        </w:rPr>
        <w:t xml:space="preserve">serious misconduct (e.g. theft, vandalism, use and trafficking and possession of prohibited substances, steaming, sexual harassment...) </w:t>
      </w:r>
    </w:p>
    <w:p w14:paraId="188395E0" w14:textId="68D07A1F" w:rsidR="00DB187A" w:rsidRPr="00DB187A" w:rsidRDefault="00DB187A" w:rsidP="00DB187A">
      <w:pPr>
        <w:pStyle w:val="Default"/>
        <w:numPr>
          <w:ilvl w:val="2"/>
          <w:numId w:val="7"/>
        </w:numPr>
        <w:rPr>
          <w:color w:val="auto"/>
          <w:sz w:val="18"/>
          <w:szCs w:val="18"/>
          <w:lang w:val="en-US"/>
        </w:rPr>
      </w:pPr>
      <w:r w:rsidRPr="00DB187A">
        <w:rPr>
          <w:color w:val="auto"/>
          <w:sz w:val="18"/>
          <w:szCs w:val="18"/>
          <w:lang w:val="en-US"/>
        </w:rPr>
        <w:t xml:space="preserve">antisocial behaviour affecting the peaceful rental enjoyment of fellow tenants (e.g. smoking, noise pollution, harassment, physical or verbal violence, unruly visits...) </w:t>
      </w:r>
    </w:p>
    <w:p w14:paraId="2AFE391B" w14:textId="20E9F644" w:rsidR="00DB187A" w:rsidRPr="00DB187A" w:rsidRDefault="00DB187A" w:rsidP="00DB187A">
      <w:pPr>
        <w:pStyle w:val="Default"/>
        <w:numPr>
          <w:ilvl w:val="2"/>
          <w:numId w:val="7"/>
        </w:numPr>
        <w:rPr>
          <w:color w:val="auto"/>
          <w:sz w:val="18"/>
          <w:szCs w:val="18"/>
          <w:lang w:val="en-US"/>
        </w:rPr>
      </w:pPr>
      <w:r w:rsidRPr="00DB187A">
        <w:rPr>
          <w:color w:val="auto"/>
          <w:sz w:val="18"/>
          <w:szCs w:val="18"/>
          <w:lang w:val="en-US"/>
        </w:rPr>
        <w:t>administrative negligence (e.g. failure to request common activities, failure to report defects, keeping pets...)</w:t>
      </w:r>
    </w:p>
    <w:p w14:paraId="65C0DFFB" w14:textId="77777777" w:rsidR="00DB187A" w:rsidRPr="00DB187A" w:rsidRDefault="00DB187A" w:rsidP="00C54629">
      <w:pPr>
        <w:pStyle w:val="Default"/>
        <w:rPr>
          <w:color w:val="auto"/>
          <w:sz w:val="18"/>
          <w:szCs w:val="18"/>
          <w:lang w:val="en-US"/>
        </w:rPr>
      </w:pPr>
    </w:p>
    <w:p w14:paraId="7BAE9B19" w14:textId="77777777" w:rsidR="00C54629" w:rsidRDefault="00C54629" w:rsidP="00C54629">
      <w:pPr>
        <w:pStyle w:val="Default"/>
        <w:rPr>
          <w:color w:val="auto"/>
          <w:sz w:val="18"/>
          <w:szCs w:val="18"/>
        </w:rPr>
      </w:pPr>
    </w:p>
    <w:p w14:paraId="7480FCAC" w14:textId="3E2CACFA" w:rsidR="00C54629" w:rsidRPr="00DB187A" w:rsidRDefault="00691095" w:rsidP="00C54629">
      <w:pPr>
        <w:pStyle w:val="Default"/>
        <w:rPr>
          <w:color w:val="auto"/>
          <w:sz w:val="22"/>
          <w:szCs w:val="22"/>
          <w:lang w:val="en-US"/>
        </w:rPr>
      </w:pPr>
      <w:r w:rsidRPr="00DB187A">
        <w:rPr>
          <w:color w:val="auto"/>
          <w:sz w:val="22"/>
          <w:szCs w:val="22"/>
          <w:lang w:val="en-US"/>
        </w:rPr>
        <w:t>10</w:t>
      </w:r>
      <w:r w:rsidR="00C54629" w:rsidRPr="00DB187A">
        <w:rPr>
          <w:color w:val="auto"/>
          <w:sz w:val="22"/>
          <w:szCs w:val="22"/>
          <w:lang w:val="en-US"/>
        </w:rPr>
        <w:t>.2 Sancti</w:t>
      </w:r>
      <w:r w:rsidR="00DB187A" w:rsidRPr="00DB187A">
        <w:rPr>
          <w:color w:val="auto"/>
          <w:sz w:val="22"/>
          <w:szCs w:val="22"/>
          <w:lang w:val="en-US"/>
        </w:rPr>
        <w:t>ons</w:t>
      </w:r>
      <w:r w:rsidR="00C54629" w:rsidRPr="00DB187A">
        <w:rPr>
          <w:color w:val="auto"/>
          <w:sz w:val="22"/>
          <w:szCs w:val="22"/>
          <w:lang w:val="en-US"/>
        </w:rPr>
        <w:t xml:space="preserve"> </w:t>
      </w:r>
    </w:p>
    <w:p w14:paraId="6FF67813" w14:textId="77777777" w:rsidR="00DB187A" w:rsidRPr="00DB187A" w:rsidRDefault="00691095" w:rsidP="00DB187A">
      <w:pPr>
        <w:pStyle w:val="Default"/>
        <w:rPr>
          <w:color w:val="auto"/>
          <w:sz w:val="18"/>
          <w:szCs w:val="18"/>
          <w:lang w:val="en-US"/>
        </w:rPr>
      </w:pPr>
      <w:r w:rsidRPr="00DB187A">
        <w:rPr>
          <w:color w:val="auto"/>
          <w:sz w:val="18"/>
          <w:szCs w:val="18"/>
          <w:lang w:val="en-US"/>
        </w:rPr>
        <w:br/>
      </w:r>
      <w:r w:rsidR="00DB187A" w:rsidRPr="00DB187A">
        <w:rPr>
          <w:color w:val="auto"/>
          <w:sz w:val="18"/>
          <w:szCs w:val="18"/>
          <w:lang w:val="en-US"/>
        </w:rPr>
        <w:t xml:space="preserve">The sanctions policy includes a range of measures that can be taken by AC-TC to discourage, stop and punish the tenant's alleged behaviour. These can range from an admonition, the imposition of a fine or an alternative sanction, to the dissolution of the lease through the Justice of the Peace. </w:t>
      </w:r>
    </w:p>
    <w:p w14:paraId="5D6958C0" w14:textId="77777777" w:rsidR="00DB187A" w:rsidRPr="00DB187A" w:rsidRDefault="00DB187A" w:rsidP="00DB187A">
      <w:pPr>
        <w:pStyle w:val="Default"/>
        <w:rPr>
          <w:color w:val="auto"/>
          <w:sz w:val="18"/>
          <w:szCs w:val="18"/>
          <w:lang w:val="en-US"/>
        </w:rPr>
      </w:pPr>
    </w:p>
    <w:p w14:paraId="2D7EB4AA" w14:textId="77777777" w:rsidR="00DB187A" w:rsidRPr="00DB187A" w:rsidRDefault="00DB187A" w:rsidP="00DB187A">
      <w:pPr>
        <w:pStyle w:val="Default"/>
        <w:rPr>
          <w:color w:val="auto"/>
          <w:sz w:val="18"/>
          <w:szCs w:val="18"/>
          <w:lang w:val="en-US"/>
        </w:rPr>
      </w:pPr>
      <w:r w:rsidRPr="00DB187A">
        <w:rPr>
          <w:color w:val="auto"/>
          <w:sz w:val="18"/>
          <w:szCs w:val="18"/>
          <w:lang w:val="en-US"/>
        </w:rPr>
        <w:t xml:space="preserve">The following fines are set for the categories of breaches listed under section 10.1: </w:t>
      </w:r>
    </w:p>
    <w:p w14:paraId="70E59B59" w14:textId="77777777" w:rsidR="00DB187A" w:rsidRPr="00DB187A" w:rsidRDefault="00DB187A" w:rsidP="00DB187A">
      <w:pPr>
        <w:pStyle w:val="Default"/>
        <w:rPr>
          <w:color w:val="auto"/>
          <w:sz w:val="18"/>
          <w:szCs w:val="18"/>
          <w:lang w:val="en-US"/>
        </w:rPr>
      </w:pPr>
    </w:p>
    <w:p w14:paraId="33858B03" w14:textId="192D198D" w:rsidR="00DB187A" w:rsidRPr="00DB187A" w:rsidRDefault="00DB187A" w:rsidP="00DB187A">
      <w:pPr>
        <w:pStyle w:val="Default"/>
        <w:rPr>
          <w:color w:val="auto"/>
          <w:sz w:val="18"/>
          <w:szCs w:val="18"/>
          <w:lang w:val="en-US"/>
        </w:rPr>
      </w:pPr>
      <w:r w:rsidRPr="00DB187A">
        <w:rPr>
          <w:color w:val="auto"/>
          <w:sz w:val="18"/>
          <w:szCs w:val="18"/>
          <w:lang w:val="en-US"/>
        </w:rPr>
        <w:t xml:space="preserve">- Infringements with high security risk: from 50 to 250 </w:t>
      </w:r>
      <w:r>
        <w:rPr>
          <w:color w:val="auto"/>
          <w:sz w:val="18"/>
          <w:szCs w:val="18"/>
          <w:lang w:val="en-US"/>
        </w:rPr>
        <w:t>euros</w:t>
      </w:r>
    </w:p>
    <w:p w14:paraId="2532B84D" w14:textId="77777777" w:rsidR="00DB187A" w:rsidRPr="00DB187A" w:rsidRDefault="00DB187A" w:rsidP="00DB187A">
      <w:pPr>
        <w:pStyle w:val="Default"/>
        <w:rPr>
          <w:color w:val="auto"/>
          <w:sz w:val="18"/>
          <w:szCs w:val="18"/>
          <w:lang w:val="en-US"/>
        </w:rPr>
      </w:pPr>
      <w:r w:rsidRPr="00DB187A">
        <w:rPr>
          <w:color w:val="auto"/>
          <w:sz w:val="18"/>
          <w:szCs w:val="18"/>
          <w:lang w:val="en-US"/>
        </w:rPr>
        <w:t>- Serious misconduct: from 50 to 250 euro</w:t>
      </w:r>
    </w:p>
    <w:p w14:paraId="25D51D05" w14:textId="77777777" w:rsidR="00DB187A" w:rsidRPr="00DB187A" w:rsidRDefault="00DB187A" w:rsidP="00DB187A">
      <w:pPr>
        <w:pStyle w:val="Default"/>
        <w:rPr>
          <w:color w:val="auto"/>
          <w:sz w:val="18"/>
          <w:szCs w:val="18"/>
          <w:lang w:val="en-US"/>
        </w:rPr>
      </w:pPr>
      <w:r w:rsidRPr="00DB187A">
        <w:rPr>
          <w:color w:val="auto"/>
          <w:sz w:val="18"/>
          <w:szCs w:val="18"/>
          <w:lang w:val="en-US"/>
        </w:rPr>
        <w:t>- Anti-social behaviour: from 25 to 100 euros</w:t>
      </w:r>
    </w:p>
    <w:p w14:paraId="3CADC1C9" w14:textId="7239F0E4" w:rsidR="00DB187A" w:rsidRPr="00DB187A" w:rsidRDefault="00DB187A" w:rsidP="00DB187A">
      <w:pPr>
        <w:pStyle w:val="Default"/>
        <w:rPr>
          <w:color w:val="auto"/>
          <w:sz w:val="18"/>
          <w:szCs w:val="18"/>
          <w:lang w:val="en-US"/>
        </w:rPr>
      </w:pPr>
      <w:r w:rsidRPr="00DB187A">
        <w:rPr>
          <w:color w:val="auto"/>
          <w:sz w:val="18"/>
          <w:szCs w:val="18"/>
          <w:lang w:val="en-US"/>
        </w:rPr>
        <w:t>- Administrative negligence: from 25 to 100 euros</w:t>
      </w:r>
    </w:p>
    <w:p w14:paraId="453E6DB3" w14:textId="77777777" w:rsidR="00DB187A" w:rsidRPr="00DB187A" w:rsidRDefault="00DB187A" w:rsidP="00C54629">
      <w:pPr>
        <w:pStyle w:val="Default"/>
        <w:rPr>
          <w:color w:val="auto"/>
          <w:sz w:val="18"/>
          <w:szCs w:val="18"/>
          <w:lang w:val="en-US"/>
        </w:rPr>
      </w:pPr>
    </w:p>
    <w:p w14:paraId="1C69BE18" w14:textId="77777777" w:rsidR="00DB187A" w:rsidRPr="003211D2" w:rsidRDefault="00DB187A" w:rsidP="00DB187A">
      <w:pPr>
        <w:pStyle w:val="Default"/>
        <w:rPr>
          <w:rFonts w:cs="Arial"/>
          <w:color w:val="auto"/>
          <w:sz w:val="18"/>
          <w:szCs w:val="18"/>
          <w:lang w:val="en-US"/>
        </w:rPr>
      </w:pPr>
      <w:r w:rsidRPr="003211D2">
        <w:rPr>
          <w:rFonts w:cs="Arial"/>
          <w:color w:val="auto"/>
          <w:sz w:val="18"/>
          <w:szCs w:val="18"/>
          <w:lang w:val="en-US"/>
        </w:rPr>
        <w:lastRenderedPageBreak/>
        <w:t xml:space="preserve">When imposing sanctions, the severity of the alleged behaviour, any recurrent behaviour, the personal file and years of residence within the student residence are taken into account. </w:t>
      </w:r>
    </w:p>
    <w:p w14:paraId="1FAE4DB3" w14:textId="77777777" w:rsidR="00DB187A" w:rsidRPr="003211D2" w:rsidRDefault="00DB187A" w:rsidP="00DB187A">
      <w:pPr>
        <w:pStyle w:val="Default"/>
        <w:rPr>
          <w:rFonts w:cs="Arial"/>
          <w:color w:val="auto"/>
          <w:sz w:val="18"/>
          <w:szCs w:val="18"/>
          <w:lang w:val="en-US"/>
        </w:rPr>
      </w:pPr>
      <w:r w:rsidRPr="003211D2">
        <w:rPr>
          <w:rFonts w:cs="Arial"/>
          <w:color w:val="auto"/>
          <w:sz w:val="18"/>
          <w:szCs w:val="18"/>
          <w:lang w:val="en-US"/>
        </w:rPr>
        <w:t xml:space="preserve">Established and awarded damages are always recovered from the perpetrator(s) through an invoice with statement of costs. </w:t>
      </w:r>
    </w:p>
    <w:p w14:paraId="7CE7A198" w14:textId="77777777" w:rsidR="00DB187A" w:rsidRPr="003211D2" w:rsidRDefault="00DB187A" w:rsidP="00DB187A">
      <w:pPr>
        <w:pStyle w:val="Default"/>
        <w:rPr>
          <w:rFonts w:cs="Arial"/>
          <w:color w:val="auto"/>
          <w:sz w:val="18"/>
          <w:szCs w:val="18"/>
          <w:lang w:val="en-US"/>
        </w:rPr>
      </w:pPr>
      <w:r w:rsidRPr="003211D2">
        <w:rPr>
          <w:rFonts w:cs="Arial"/>
          <w:color w:val="auto"/>
          <w:sz w:val="18"/>
          <w:szCs w:val="18"/>
          <w:lang w:val="en-US"/>
        </w:rPr>
        <w:t xml:space="preserve">Violations are noted in the student's personal file and may be grounds for refusing a reapplication. </w:t>
      </w:r>
    </w:p>
    <w:p w14:paraId="5D2F2EB1" w14:textId="77777777" w:rsidR="00DB187A" w:rsidRPr="003211D2" w:rsidRDefault="00DB187A" w:rsidP="00DB187A">
      <w:pPr>
        <w:pStyle w:val="Default"/>
        <w:rPr>
          <w:rFonts w:cs="Arial"/>
          <w:color w:val="auto"/>
          <w:sz w:val="18"/>
          <w:szCs w:val="18"/>
          <w:lang w:val="en-US"/>
        </w:rPr>
      </w:pPr>
      <w:r w:rsidRPr="003211D2">
        <w:rPr>
          <w:rFonts w:cs="Arial"/>
          <w:color w:val="auto"/>
          <w:sz w:val="18"/>
          <w:szCs w:val="18"/>
          <w:lang w:val="en-US"/>
        </w:rPr>
        <w:t xml:space="preserve">When establishing a violation of the internal regulations and subsequent sanctioning, the person concerned always has the opportunity to be heard. </w:t>
      </w:r>
    </w:p>
    <w:p w14:paraId="761F1A7C" w14:textId="77777777" w:rsidR="00DB187A" w:rsidRPr="003211D2" w:rsidRDefault="00DB187A" w:rsidP="00DB187A">
      <w:pPr>
        <w:pStyle w:val="Default"/>
        <w:rPr>
          <w:rFonts w:cs="Arial"/>
          <w:color w:val="auto"/>
          <w:sz w:val="18"/>
          <w:szCs w:val="18"/>
          <w:lang w:val="en-US"/>
        </w:rPr>
      </w:pPr>
      <w:r w:rsidRPr="003211D2">
        <w:rPr>
          <w:rFonts w:cs="Arial"/>
          <w:color w:val="auto"/>
          <w:sz w:val="18"/>
          <w:szCs w:val="18"/>
          <w:lang w:val="en-US"/>
        </w:rPr>
        <w:t xml:space="preserve">The decision on sanctioning is taken by AC-TC. </w:t>
      </w:r>
    </w:p>
    <w:p w14:paraId="4B646F84" w14:textId="2247ED40" w:rsidR="00C54629" w:rsidRPr="003211D2" w:rsidRDefault="00DB187A" w:rsidP="00DB187A">
      <w:pPr>
        <w:pStyle w:val="Default"/>
        <w:rPr>
          <w:rFonts w:cs="Arial"/>
          <w:color w:val="auto"/>
          <w:sz w:val="18"/>
          <w:szCs w:val="18"/>
          <w:lang w:val="en-US"/>
        </w:rPr>
      </w:pPr>
      <w:r w:rsidRPr="003211D2">
        <w:rPr>
          <w:rFonts w:cs="Arial"/>
          <w:color w:val="auto"/>
          <w:sz w:val="18"/>
          <w:szCs w:val="18"/>
          <w:lang w:val="en-US"/>
        </w:rPr>
        <w:t>If a violation of the regulations can also be qualified as a criminal offence, the criminal offence will always be reported to the police. In any subsequent criminal prosecution, AC-TC may proceed with civil action.</w:t>
      </w:r>
    </w:p>
    <w:p w14:paraId="60724612" w14:textId="77777777" w:rsidR="00691095" w:rsidRPr="00DB187A" w:rsidRDefault="00691095" w:rsidP="00C54629">
      <w:pPr>
        <w:pStyle w:val="Default"/>
        <w:rPr>
          <w:color w:val="auto"/>
          <w:sz w:val="18"/>
          <w:szCs w:val="18"/>
          <w:lang w:val="en-US"/>
        </w:rPr>
      </w:pPr>
    </w:p>
    <w:p w14:paraId="091C0243" w14:textId="77777777" w:rsidR="00691095" w:rsidRPr="00DB187A" w:rsidRDefault="00691095" w:rsidP="00C54629">
      <w:pPr>
        <w:pStyle w:val="Default"/>
        <w:rPr>
          <w:color w:val="auto"/>
          <w:sz w:val="18"/>
          <w:szCs w:val="18"/>
          <w:lang w:val="en-US"/>
        </w:rPr>
      </w:pPr>
    </w:p>
    <w:p w14:paraId="42693A6E" w14:textId="4FADBED0" w:rsidR="00C54629" w:rsidRDefault="00C54629" w:rsidP="00C54629">
      <w:pPr>
        <w:pStyle w:val="Default"/>
        <w:rPr>
          <w:color w:val="auto"/>
          <w:sz w:val="23"/>
          <w:szCs w:val="23"/>
        </w:rPr>
      </w:pPr>
      <w:proofErr w:type="spellStart"/>
      <w:r>
        <w:rPr>
          <w:b/>
          <w:bCs/>
          <w:color w:val="auto"/>
          <w:sz w:val="23"/>
          <w:szCs w:val="23"/>
        </w:rPr>
        <w:t>Titl</w:t>
      </w:r>
      <w:r w:rsidR="003211D2">
        <w:rPr>
          <w:b/>
          <w:bCs/>
          <w:color w:val="auto"/>
          <w:sz w:val="23"/>
          <w:szCs w:val="23"/>
        </w:rPr>
        <w:t>e</w:t>
      </w:r>
      <w:proofErr w:type="spellEnd"/>
      <w:r>
        <w:rPr>
          <w:b/>
          <w:bCs/>
          <w:color w:val="auto"/>
          <w:sz w:val="23"/>
          <w:szCs w:val="23"/>
        </w:rPr>
        <w:t xml:space="preserve"> </w:t>
      </w:r>
      <w:r w:rsidR="00691095">
        <w:rPr>
          <w:b/>
          <w:bCs/>
          <w:color w:val="auto"/>
          <w:sz w:val="23"/>
          <w:szCs w:val="23"/>
        </w:rPr>
        <w:t>6</w:t>
      </w:r>
      <w:r w:rsidR="004E67CE">
        <w:rPr>
          <w:b/>
          <w:bCs/>
          <w:color w:val="auto"/>
          <w:sz w:val="23"/>
          <w:szCs w:val="23"/>
        </w:rPr>
        <w:t xml:space="preserve">. </w:t>
      </w:r>
      <w:r>
        <w:rPr>
          <w:b/>
          <w:bCs/>
          <w:color w:val="auto"/>
          <w:sz w:val="23"/>
          <w:szCs w:val="23"/>
        </w:rPr>
        <w:t xml:space="preserve"> </w:t>
      </w:r>
      <w:proofErr w:type="spellStart"/>
      <w:r w:rsidR="00DB187A">
        <w:rPr>
          <w:b/>
          <w:bCs/>
          <w:color w:val="auto"/>
          <w:sz w:val="23"/>
          <w:szCs w:val="23"/>
        </w:rPr>
        <w:t>Exceptional</w:t>
      </w:r>
      <w:proofErr w:type="spellEnd"/>
      <w:r w:rsidR="00DB187A">
        <w:rPr>
          <w:b/>
          <w:bCs/>
          <w:color w:val="auto"/>
          <w:sz w:val="23"/>
          <w:szCs w:val="23"/>
        </w:rPr>
        <w:t xml:space="preserve"> </w:t>
      </w:r>
      <w:proofErr w:type="spellStart"/>
      <w:r w:rsidR="00DB187A">
        <w:rPr>
          <w:b/>
          <w:bCs/>
          <w:color w:val="auto"/>
          <w:sz w:val="23"/>
          <w:szCs w:val="23"/>
        </w:rPr>
        <w:t>measures</w:t>
      </w:r>
      <w:proofErr w:type="spellEnd"/>
      <w:r>
        <w:rPr>
          <w:b/>
          <w:bCs/>
          <w:color w:val="auto"/>
          <w:sz w:val="23"/>
          <w:szCs w:val="23"/>
        </w:rPr>
        <w:t xml:space="preserve"> </w:t>
      </w:r>
    </w:p>
    <w:p w14:paraId="5ADF2532" w14:textId="77777777" w:rsidR="00DB187A" w:rsidRPr="00DB187A" w:rsidRDefault="00691095" w:rsidP="00DB187A">
      <w:pPr>
        <w:pStyle w:val="Default"/>
        <w:rPr>
          <w:color w:val="auto"/>
          <w:sz w:val="18"/>
          <w:szCs w:val="18"/>
          <w:lang w:val="en-US"/>
        </w:rPr>
      </w:pPr>
      <w:r w:rsidRPr="00DB187A">
        <w:rPr>
          <w:color w:val="auto"/>
          <w:sz w:val="18"/>
          <w:szCs w:val="18"/>
          <w:lang w:val="en-US"/>
        </w:rPr>
        <w:br/>
      </w:r>
      <w:r w:rsidR="00DB187A" w:rsidRPr="00DB187A">
        <w:rPr>
          <w:color w:val="auto"/>
          <w:sz w:val="18"/>
          <w:szCs w:val="18"/>
          <w:lang w:val="en-US"/>
        </w:rPr>
        <w:t xml:space="preserve">In exceptional circumstances (e.g. in case of suspicion of arson, threat, assault or sexual assault of a fellow student...), an order measure may be taken by AC-TC temporarily denying a resident student access to the student residence. </w:t>
      </w:r>
    </w:p>
    <w:p w14:paraId="289D5775" w14:textId="3DA2D7EA" w:rsidR="00DB187A" w:rsidRPr="00DB187A" w:rsidRDefault="00DB187A" w:rsidP="00DB187A">
      <w:pPr>
        <w:pStyle w:val="Default"/>
        <w:rPr>
          <w:color w:val="auto"/>
          <w:sz w:val="18"/>
          <w:szCs w:val="18"/>
          <w:lang w:val="en-US"/>
        </w:rPr>
      </w:pPr>
      <w:r w:rsidRPr="00DB187A">
        <w:rPr>
          <w:color w:val="auto"/>
          <w:sz w:val="18"/>
          <w:szCs w:val="18"/>
          <w:lang w:val="en-US"/>
        </w:rPr>
        <w:t xml:space="preserve">Following a student's care file, AC-TC may </w:t>
      </w:r>
      <w:proofErr w:type="spellStart"/>
      <w:r w:rsidRPr="00DB187A">
        <w:rPr>
          <w:color w:val="auto"/>
          <w:sz w:val="18"/>
          <w:szCs w:val="18"/>
          <w:lang w:val="en-US"/>
        </w:rPr>
        <w:t>authorise</w:t>
      </w:r>
      <w:proofErr w:type="spellEnd"/>
      <w:r w:rsidRPr="00DB187A">
        <w:rPr>
          <w:color w:val="auto"/>
          <w:sz w:val="18"/>
          <w:szCs w:val="18"/>
          <w:lang w:val="en-US"/>
        </w:rPr>
        <w:t xml:space="preserve"> measures that deviate from the provisions of the internal regulations.</w:t>
      </w:r>
    </w:p>
    <w:p w14:paraId="6CB3534E" w14:textId="77777777" w:rsidR="00DB187A" w:rsidRPr="00DB187A" w:rsidRDefault="00DB187A" w:rsidP="00C54629">
      <w:pPr>
        <w:pStyle w:val="Default"/>
        <w:rPr>
          <w:color w:val="auto"/>
          <w:sz w:val="18"/>
          <w:szCs w:val="18"/>
          <w:lang w:val="en-US"/>
        </w:rPr>
      </w:pPr>
    </w:p>
    <w:sectPr w:rsidR="00DB187A" w:rsidRPr="00DB187A" w:rsidSect="00AC3B54">
      <w:headerReference w:type="default" r:id="rId10"/>
      <w:footerReference w:type="even"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49944" w14:textId="77777777" w:rsidR="00AC3B54" w:rsidRDefault="00AC3B54" w:rsidP="00D24953">
      <w:pPr>
        <w:spacing w:after="0" w:line="240" w:lineRule="auto"/>
      </w:pPr>
      <w:r>
        <w:separator/>
      </w:r>
    </w:p>
  </w:endnote>
  <w:endnote w:type="continuationSeparator" w:id="0">
    <w:p w14:paraId="7235ABAE" w14:textId="77777777" w:rsidR="00AC3B54" w:rsidRDefault="00AC3B54" w:rsidP="00D2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388756529"/>
      <w:docPartObj>
        <w:docPartGallery w:val="Page Numbers (Bottom of Page)"/>
        <w:docPartUnique/>
      </w:docPartObj>
    </w:sdtPr>
    <w:sdtEndPr>
      <w:rPr>
        <w:rStyle w:val="Paginanummer"/>
      </w:rPr>
    </w:sdtEndPr>
    <w:sdtContent>
      <w:p w14:paraId="384E021A" w14:textId="352A0F3F" w:rsidR="00D05727" w:rsidRDefault="00D05727" w:rsidP="00AE22A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EC7C620" w14:textId="77777777" w:rsidR="00D05727" w:rsidRDefault="00D05727" w:rsidP="00D0572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281494427"/>
      <w:docPartObj>
        <w:docPartGallery w:val="Page Numbers (Bottom of Page)"/>
        <w:docPartUnique/>
      </w:docPartObj>
    </w:sdtPr>
    <w:sdtEndPr>
      <w:rPr>
        <w:rStyle w:val="Paginanummer"/>
      </w:rPr>
    </w:sdtEndPr>
    <w:sdtContent>
      <w:p w14:paraId="658D6B84" w14:textId="05654B73" w:rsidR="00D05727" w:rsidRDefault="00D05727" w:rsidP="00AE22A8">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25B7EE7" w14:textId="77777777" w:rsidR="00D05727" w:rsidRDefault="00D05727" w:rsidP="00D0572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7EF12" w14:textId="77777777" w:rsidR="00AC3B54" w:rsidRDefault="00AC3B54" w:rsidP="00D24953">
      <w:pPr>
        <w:spacing w:after="0" w:line="240" w:lineRule="auto"/>
      </w:pPr>
      <w:r>
        <w:separator/>
      </w:r>
    </w:p>
  </w:footnote>
  <w:footnote w:type="continuationSeparator" w:id="0">
    <w:p w14:paraId="05FBB9B4" w14:textId="77777777" w:rsidR="00AC3B54" w:rsidRDefault="00AC3B54" w:rsidP="00D24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59834" w14:textId="77777777" w:rsidR="00CD6B6A" w:rsidRPr="00CD6B6A" w:rsidRDefault="00853C32" w:rsidP="00D05727">
    <w:pPr>
      <w:pStyle w:val="Default"/>
      <w:rPr>
        <w:rFonts w:cstheme="minorBidi"/>
        <w:b/>
        <w:bCs/>
        <w:color w:val="auto"/>
        <w:sz w:val="40"/>
        <w:szCs w:val="40"/>
        <w:lang w:val="en-US"/>
      </w:rPr>
    </w:pPr>
    <w:r>
      <w:rPr>
        <w:noProof/>
        <w:lang w:eastAsia="nl-BE"/>
      </w:rPr>
      <w:drawing>
        <wp:anchor distT="0" distB="0" distL="114300" distR="114300" simplePos="0" relativeHeight="251660288" behindDoc="0" locked="0" layoutInCell="1" allowOverlap="1" wp14:anchorId="06612324" wp14:editId="232B746D">
          <wp:simplePos x="0" y="0"/>
          <wp:positionH relativeFrom="page">
            <wp:posOffset>38100</wp:posOffset>
          </wp:positionH>
          <wp:positionV relativeFrom="topMargin">
            <wp:posOffset>22860</wp:posOffset>
          </wp:positionV>
          <wp:extent cx="678180" cy="542273"/>
          <wp:effectExtent l="0" t="0" r="0" b="0"/>
          <wp:wrapTopAndBottom/>
          <wp:docPr id="17" name="Logo small" descr="Afbeelding met Lettertype, Graphics,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small" descr="Afbeelding met Lettertype, Graphics, schermopname, ontwerp&#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180" cy="542273"/>
                  </a:xfrm>
                  <a:prstGeom prst="rect">
                    <a:avLst/>
                  </a:prstGeom>
                </pic:spPr>
              </pic:pic>
            </a:graphicData>
          </a:graphic>
          <wp14:sizeRelH relativeFrom="page">
            <wp14:pctWidth>0</wp14:pctWidth>
          </wp14:sizeRelH>
          <wp14:sizeRelV relativeFrom="page">
            <wp14:pctHeight>0</wp14:pctHeight>
          </wp14:sizeRelV>
        </wp:anchor>
      </w:drawing>
    </w:r>
    <w:r w:rsidR="00D05727" w:rsidRPr="00D05727">
      <w:rPr>
        <w:rFonts w:cstheme="minorBidi"/>
        <w:b/>
        <w:bCs/>
        <w:noProof/>
        <w:color w:val="auto"/>
        <w:sz w:val="40"/>
        <w:szCs w:val="40"/>
      </w:rPr>
      <w:drawing>
        <wp:anchor distT="0" distB="0" distL="114300" distR="114300" simplePos="0" relativeHeight="251658240" behindDoc="0" locked="0" layoutInCell="1" allowOverlap="1" wp14:anchorId="2415ED20" wp14:editId="0CAC89A1">
          <wp:simplePos x="0" y="0"/>
          <wp:positionH relativeFrom="column">
            <wp:posOffset>5701084</wp:posOffset>
          </wp:positionH>
          <wp:positionV relativeFrom="paragraph">
            <wp:posOffset>-306457</wp:posOffset>
          </wp:positionV>
          <wp:extent cx="699715" cy="712673"/>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03481" cy="716509"/>
                  </a:xfrm>
                  <a:prstGeom prst="rect">
                    <a:avLst/>
                  </a:prstGeom>
                </pic:spPr>
              </pic:pic>
            </a:graphicData>
          </a:graphic>
          <wp14:sizeRelH relativeFrom="page">
            <wp14:pctWidth>0</wp14:pctWidth>
          </wp14:sizeRelH>
          <wp14:sizeRelV relativeFrom="page">
            <wp14:pctHeight>0</wp14:pctHeight>
          </wp14:sizeRelV>
        </wp:anchor>
      </w:drawing>
    </w:r>
    <w:r w:rsidR="006C1B79" w:rsidRPr="00CD6B6A">
      <w:rPr>
        <w:b/>
        <w:bCs/>
        <w:sz w:val="40"/>
        <w:szCs w:val="40"/>
        <w:lang w:val="en-US"/>
      </w:rPr>
      <w:t>Eddies Gent</w:t>
    </w:r>
    <w:r w:rsidR="00D05727" w:rsidRPr="00CD6B6A">
      <w:rPr>
        <w:b/>
        <w:bCs/>
        <w:sz w:val="40"/>
        <w:szCs w:val="40"/>
        <w:lang w:val="en-US"/>
      </w:rPr>
      <w:t xml:space="preserve">: </w:t>
    </w:r>
    <w:r w:rsidR="00D05727" w:rsidRPr="00CD6B6A">
      <w:rPr>
        <w:rFonts w:cstheme="minorBidi"/>
        <w:b/>
        <w:bCs/>
        <w:color w:val="auto"/>
        <w:sz w:val="40"/>
        <w:szCs w:val="40"/>
        <w:lang w:val="en-US"/>
      </w:rPr>
      <w:t>Intern</w:t>
    </w:r>
    <w:r w:rsidR="00CD6B6A" w:rsidRPr="00CD6B6A">
      <w:rPr>
        <w:rFonts w:cstheme="minorBidi"/>
        <w:b/>
        <w:bCs/>
        <w:color w:val="auto"/>
        <w:sz w:val="40"/>
        <w:szCs w:val="40"/>
        <w:lang w:val="en-US"/>
      </w:rPr>
      <w:t>al rules and regulations</w:t>
    </w:r>
  </w:p>
  <w:p w14:paraId="77EE7B1A" w14:textId="64CE06B1" w:rsidR="006C1B79" w:rsidRPr="00CD6B6A" w:rsidRDefault="00CD6B6A" w:rsidP="00D05727">
    <w:pPr>
      <w:pStyle w:val="Default"/>
      <w:rPr>
        <w:rFonts w:cstheme="minorBidi"/>
        <w:color w:val="auto"/>
        <w:lang w:val="en-US"/>
      </w:rPr>
    </w:pPr>
    <w:r w:rsidRPr="00CD6B6A">
      <w:rPr>
        <w:rFonts w:cstheme="minorBidi"/>
        <w:b/>
        <w:bCs/>
        <w:color w:val="auto"/>
        <w:lang w:val="en-US"/>
      </w:rPr>
      <w:t>Academic year 2024-2025</w:t>
    </w:r>
    <w:r w:rsidR="00D05727" w:rsidRPr="00CD6B6A">
      <w:rPr>
        <w:rFonts w:cstheme="minorBidi"/>
        <w:b/>
        <w:bCs/>
        <w:color w:val="auto"/>
        <w:lang w:val="en-US"/>
      </w:rPr>
      <w:t xml:space="preserve"> </w:t>
    </w:r>
  </w:p>
  <w:p w14:paraId="7BA7D081" w14:textId="77777777" w:rsidR="006C1B79" w:rsidRDefault="006C1B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97206"/>
    <w:multiLevelType w:val="hybridMultilevel"/>
    <w:tmpl w:val="DA8831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6002A1A8">
      <w:numFmt w:val="bullet"/>
      <w:lvlText w:val="-"/>
      <w:lvlJc w:val="left"/>
      <w:pPr>
        <w:ind w:left="2160" w:hanging="360"/>
      </w:pPr>
      <w:rPr>
        <w:rFonts w:ascii="Montserrat" w:eastAsiaTheme="minorHAnsi" w:hAnsi="Montserrat" w:cs="Montserra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E6812"/>
    <w:multiLevelType w:val="hybridMultilevel"/>
    <w:tmpl w:val="7D580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A71CF4"/>
    <w:multiLevelType w:val="multilevel"/>
    <w:tmpl w:val="0A68A9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8ED7860"/>
    <w:multiLevelType w:val="hybridMultilevel"/>
    <w:tmpl w:val="89169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E34DFD"/>
    <w:multiLevelType w:val="hybridMultilevel"/>
    <w:tmpl w:val="20B04B12"/>
    <w:lvl w:ilvl="0" w:tplc="8F46FE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AFC730D"/>
    <w:multiLevelType w:val="hybridMultilevel"/>
    <w:tmpl w:val="FE4C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623515">
    <w:abstractNumId w:val="3"/>
  </w:num>
  <w:num w:numId="2" w16cid:durableId="1276448546">
    <w:abstractNumId w:val="1"/>
  </w:num>
  <w:num w:numId="3" w16cid:durableId="220601665">
    <w:abstractNumId w:val="4"/>
  </w:num>
  <w:num w:numId="4" w16cid:durableId="1954167961">
    <w:abstractNumId w:val="2"/>
  </w:num>
  <w:num w:numId="5" w16cid:durableId="550532184">
    <w:abstractNumId w:val="4"/>
    <w:lvlOverride w:ilvl="0"/>
    <w:lvlOverride w:ilvl="1"/>
    <w:lvlOverride w:ilvl="2"/>
    <w:lvlOverride w:ilvl="3"/>
    <w:lvlOverride w:ilvl="4"/>
    <w:lvlOverride w:ilvl="5"/>
    <w:lvlOverride w:ilvl="6"/>
    <w:lvlOverride w:ilvl="7"/>
    <w:lvlOverride w:ilvl="8"/>
  </w:num>
  <w:num w:numId="6" w16cid:durableId="1375427634">
    <w:abstractNumId w:val="0"/>
  </w:num>
  <w:num w:numId="7" w16cid:durableId="125902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29"/>
    <w:rsid w:val="0003466D"/>
    <w:rsid w:val="0009114C"/>
    <w:rsid w:val="00091258"/>
    <w:rsid w:val="000E1060"/>
    <w:rsid w:val="000F21DC"/>
    <w:rsid w:val="0014293C"/>
    <w:rsid w:val="00174C95"/>
    <w:rsid w:val="00183FB2"/>
    <w:rsid w:val="00185DED"/>
    <w:rsid w:val="001B414A"/>
    <w:rsid w:val="001C235C"/>
    <w:rsid w:val="00200A27"/>
    <w:rsid w:val="00201635"/>
    <w:rsid w:val="00267760"/>
    <w:rsid w:val="00285B53"/>
    <w:rsid w:val="00290341"/>
    <w:rsid w:val="002B09F8"/>
    <w:rsid w:val="002C4CD0"/>
    <w:rsid w:val="002F7DC5"/>
    <w:rsid w:val="003147B5"/>
    <w:rsid w:val="003211D2"/>
    <w:rsid w:val="00337A43"/>
    <w:rsid w:val="00370E1D"/>
    <w:rsid w:val="0039622F"/>
    <w:rsid w:val="003C335C"/>
    <w:rsid w:val="003E3383"/>
    <w:rsid w:val="003E3ECF"/>
    <w:rsid w:val="0040332E"/>
    <w:rsid w:val="00420312"/>
    <w:rsid w:val="004220B5"/>
    <w:rsid w:val="00440CED"/>
    <w:rsid w:val="004E1E83"/>
    <w:rsid w:val="004E67CE"/>
    <w:rsid w:val="00506395"/>
    <w:rsid w:val="00521738"/>
    <w:rsid w:val="00527A32"/>
    <w:rsid w:val="00573C13"/>
    <w:rsid w:val="005B1BBB"/>
    <w:rsid w:val="005B5768"/>
    <w:rsid w:val="005C3983"/>
    <w:rsid w:val="005D1AB3"/>
    <w:rsid w:val="005D6B6C"/>
    <w:rsid w:val="005E3875"/>
    <w:rsid w:val="005E540D"/>
    <w:rsid w:val="00604DB7"/>
    <w:rsid w:val="00691095"/>
    <w:rsid w:val="006B4531"/>
    <w:rsid w:val="006B5118"/>
    <w:rsid w:val="006C1B79"/>
    <w:rsid w:val="00702C85"/>
    <w:rsid w:val="007177E0"/>
    <w:rsid w:val="00737877"/>
    <w:rsid w:val="00750038"/>
    <w:rsid w:val="00780021"/>
    <w:rsid w:val="007846FA"/>
    <w:rsid w:val="0078755A"/>
    <w:rsid w:val="0078787C"/>
    <w:rsid w:val="007C73AE"/>
    <w:rsid w:val="007C77D7"/>
    <w:rsid w:val="0081685E"/>
    <w:rsid w:val="008204AB"/>
    <w:rsid w:val="00853C32"/>
    <w:rsid w:val="00872C76"/>
    <w:rsid w:val="008C7C0A"/>
    <w:rsid w:val="008E03E9"/>
    <w:rsid w:val="008E7599"/>
    <w:rsid w:val="009007D6"/>
    <w:rsid w:val="009B51AE"/>
    <w:rsid w:val="009C429A"/>
    <w:rsid w:val="00A009AF"/>
    <w:rsid w:val="00A4526D"/>
    <w:rsid w:val="00A57303"/>
    <w:rsid w:val="00AA44B4"/>
    <w:rsid w:val="00AC3B54"/>
    <w:rsid w:val="00B96183"/>
    <w:rsid w:val="00BB75B9"/>
    <w:rsid w:val="00C22ED9"/>
    <w:rsid w:val="00C428F8"/>
    <w:rsid w:val="00C54629"/>
    <w:rsid w:val="00CC5826"/>
    <w:rsid w:val="00CD09F7"/>
    <w:rsid w:val="00CD6B6A"/>
    <w:rsid w:val="00D02567"/>
    <w:rsid w:val="00D05727"/>
    <w:rsid w:val="00D128AB"/>
    <w:rsid w:val="00D13F69"/>
    <w:rsid w:val="00D24953"/>
    <w:rsid w:val="00D31727"/>
    <w:rsid w:val="00D447EA"/>
    <w:rsid w:val="00D74EF0"/>
    <w:rsid w:val="00DB187A"/>
    <w:rsid w:val="00DE7455"/>
    <w:rsid w:val="00E309C5"/>
    <w:rsid w:val="00E3242D"/>
    <w:rsid w:val="00E636BC"/>
    <w:rsid w:val="00E84AF7"/>
    <w:rsid w:val="00EC11B1"/>
    <w:rsid w:val="00EC55E2"/>
    <w:rsid w:val="00ED1A31"/>
    <w:rsid w:val="00F00120"/>
    <w:rsid w:val="00F13897"/>
    <w:rsid w:val="00F629E1"/>
    <w:rsid w:val="00F8045D"/>
    <w:rsid w:val="00FA3616"/>
    <w:rsid w:val="00FC2C48"/>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89709"/>
  <w15:chartTrackingRefBased/>
  <w15:docId w15:val="{24D1326D-A21A-4D5E-B19A-3F9F7508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54629"/>
    <w:pPr>
      <w:autoSpaceDE w:val="0"/>
      <w:autoSpaceDN w:val="0"/>
      <w:adjustRightInd w:val="0"/>
      <w:spacing w:after="0" w:line="240" w:lineRule="auto"/>
    </w:pPr>
    <w:rPr>
      <w:rFonts w:ascii="Montserrat" w:hAnsi="Montserrat" w:cs="Montserrat"/>
      <w:color w:val="000000"/>
      <w:sz w:val="24"/>
      <w:szCs w:val="24"/>
      <w:lang w:val="nl-NL"/>
    </w:rPr>
  </w:style>
  <w:style w:type="paragraph" w:styleId="Revisie">
    <w:name w:val="Revision"/>
    <w:hidden/>
    <w:uiPriority w:val="99"/>
    <w:semiHidden/>
    <w:rsid w:val="00CC5826"/>
    <w:pPr>
      <w:spacing w:after="0" w:line="240" w:lineRule="auto"/>
    </w:pPr>
  </w:style>
  <w:style w:type="paragraph" w:styleId="Voetnoottekst">
    <w:name w:val="footnote text"/>
    <w:basedOn w:val="Standaard"/>
    <w:link w:val="VoetnoottekstChar"/>
    <w:uiPriority w:val="99"/>
    <w:semiHidden/>
    <w:unhideWhenUsed/>
    <w:rsid w:val="00D2495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24953"/>
    <w:rPr>
      <w:sz w:val="20"/>
      <w:szCs w:val="20"/>
    </w:rPr>
  </w:style>
  <w:style w:type="character" w:styleId="Voetnootmarkering">
    <w:name w:val="footnote reference"/>
    <w:basedOn w:val="Standaardalinea-lettertype"/>
    <w:uiPriority w:val="99"/>
    <w:semiHidden/>
    <w:unhideWhenUsed/>
    <w:rsid w:val="00D24953"/>
    <w:rPr>
      <w:vertAlign w:val="superscript"/>
    </w:rPr>
  </w:style>
  <w:style w:type="paragraph" w:styleId="Koptekst">
    <w:name w:val="header"/>
    <w:basedOn w:val="Standaard"/>
    <w:link w:val="KoptekstChar"/>
    <w:uiPriority w:val="99"/>
    <w:unhideWhenUsed/>
    <w:rsid w:val="006C1B7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C1B79"/>
  </w:style>
  <w:style w:type="paragraph" w:styleId="Voettekst">
    <w:name w:val="footer"/>
    <w:basedOn w:val="Standaard"/>
    <w:link w:val="VoettekstChar"/>
    <w:uiPriority w:val="99"/>
    <w:unhideWhenUsed/>
    <w:rsid w:val="006C1B7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C1B79"/>
  </w:style>
  <w:style w:type="character" w:styleId="Paginanummer">
    <w:name w:val="page number"/>
    <w:basedOn w:val="Standaardalinea-lettertype"/>
    <w:uiPriority w:val="99"/>
    <w:semiHidden/>
    <w:unhideWhenUsed/>
    <w:rsid w:val="00D05727"/>
  </w:style>
  <w:style w:type="paragraph" w:styleId="Lijstalinea">
    <w:name w:val="List Paragraph"/>
    <w:basedOn w:val="Standaard"/>
    <w:uiPriority w:val="34"/>
    <w:qFormat/>
    <w:rsid w:val="00FC2C48"/>
    <w:pPr>
      <w:spacing w:line="256" w:lineRule="auto"/>
      <w:ind w:left="720"/>
      <w:contextualSpacing/>
    </w:pPr>
    <w:rPr>
      <w:lang w:val="nl-NL"/>
    </w:rPr>
  </w:style>
  <w:style w:type="character" w:styleId="Hyperlink">
    <w:name w:val="Hyperlink"/>
    <w:basedOn w:val="Standaardalinea-lettertype"/>
    <w:uiPriority w:val="99"/>
    <w:unhideWhenUsed/>
    <w:rsid w:val="00D447EA"/>
    <w:rPr>
      <w:color w:val="0563C1" w:themeColor="hyperlink"/>
      <w:u w:val="single"/>
    </w:rPr>
  </w:style>
  <w:style w:type="character" w:styleId="Onopgelostemelding">
    <w:name w:val="Unresolved Mention"/>
    <w:basedOn w:val="Standaardalinea-lettertype"/>
    <w:uiPriority w:val="99"/>
    <w:semiHidden/>
    <w:unhideWhenUsed/>
    <w:rsid w:val="00D44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2878">
      <w:bodyDiv w:val="1"/>
      <w:marLeft w:val="0"/>
      <w:marRight w:val="0"/>
      <w:marTop w:val="0"/>
      <w:marBottom w:val="0"/>
      <w:divBdr>
        <w:top w:val="none" w:sz="0" w:space="0" w:color="auto"/>
        <w:left w:val="none" w:sz="0" w:space="0" w:color="auto"/>
        <w:bottom w:val="none" w:sz="0" w:space="0" w:color="auto"/>
        <w:right w:val="none" w:sz="0" w:space="0" w:color="auto"/>
      </w:divBdr>
    </w:div>
    <w:div w:id="303393668">
      <w:bodyDiv w:val="1"/>
      <w:marLeft w:val="0"/>
      <w:marRight w:val="0"/>
      <w:marTop w:val="0"/>
      <w:marBottom w:val="0"/>
      <w:divBdr>
        <w:top w:val="none" w:sz="0" w:space="0" w:color="auto"/>
        <w:left w:val="none" w:sz="0" w:space="0" w:color="auto"/>
        <w:bottom w:val="none" w:sz="0" w:space="0" w:color="auto"/>
        <w:right w:val="none" w:sz="0" w:space="0" w:color="auto"/>
      </w:divBdr>
    </w:div>
    <w:div w:id="412433613">
      <w:bodyDiv w:val="1"/>
      <w:marLeft w:val="0"/>
      <w:marRight w:val="0"/>
      <w:marTop w:val="0"/>
      <w:marBottom w:val="0"/>
      <w:divBdr>
        <w:top w:val="none" w:sz="0" w:space="0" w:color="auto"/>
        <w:left w:val="none" w:sz="0" w:space="0" w:color="auto"/>
        <w:bottom w:val="none" w:sz="0" w:space="0" w:color="auto"/>
        <w:right w:val="none" w:sz="0" w:space="0" w:color="auto"/>
      </w:divBdr>
    </w:div>
    <w:div w:id="429617761">
      <w:bodyDiv w:val="1"/>
      <w:marLeft w:val="0"/>
      <w:marRight w:val="0"/>
      <w:marTop w:val="0"/>
      <w:marBottom w:val="0"/>
      <w:divBdr>
        <w:top w:val="none" w:sz="0" w:space="0" w:color="auto"/>
        <w:left w:val="none" w:sz="0" w:space="0" w:color="auto"/>
        <w:bottom w:val="none" w:sz="0" w:space="0" w:color="auto"/>
        <w:right w:val="none" w:sz="0" w:space="0" w:color="auto"/>
      </w:divBdr>
    </w:div>
    <w:div w:id="482433970">
      <w:bodyDiv w:val="1"/>
      <w:marLeft w:val="0"/>
      <w:marRight w:val="0"/>
      <w:marTop w:val="0"/>
      <w:marBottom w:val="0"/>
      <w:divBdr>
        <w:top w:val="none" w:sz="0" w:space="0" w:color="auto"/>
        <w:left w:val="none" w:sz="0" w:space="0" w:color="auto"/>
        <w:bottom w:val="none" w:sz="0" w:space="0" w:color="auto"/>
        <w:right w:val="none" w:sz="0" w:space="0" w:color="auto"/>
      </w:divBdr>
    </w:div>
    <w:div w:id="654263022">
      <w:bodyDiv w:val="1"/>
      <w:marLeft w:val="0"/>
      <w:marRight w:val="0"/>
      <w:marTop w:val="0"/>
      <w:marBottom w:val="0"/>
      <w:divBdr>
        <w:top w:val="none" w:sz="0" w:space="0" w:color="auto"/>
        <w:left w:val="none" w:sz="0" w:space="0" w:color="auto"/>
        <w:bottom w:val="none" w:sz="0" w:space="0" w:color="auto"/>
        <w:right w:val="none" w:sz="0" w:space="0" w:color="auto"/>
      </w:divBdr>
    </w:div>
    <w:div w:id="1076560368">
      <w:bodyDiv w:val="1"/>
      <w:marLeft w:val="0"/>
      <w:marRight w:val="0"/>
      <w:marTop w:val="0"/>
      <w:marBottom w:val="0"/>
      <w:divBdr>
        <w:top w:val="none" w:sz="0" w:space="0" w:color="auto"/>
        <w:left w:val="none" w:sz="0" w:space="0" w:color="auto"/>
        <w:bottom w:val="none" w:sz="0" w:space="0" w:color="auto"/>
        <w:right w:val="none" w:sz="0" w:space="0" w:color="auto"/>
      </w:divBdr>
    </w:div>
    <w:div w:id="1546336354">
      <w:bodyDiv w:val="1"/>
      <w:marLeft w:val="0"/>
      <w:marRight w:val="0"/>
      <w:marTop w:val="0"/>
      <w:marBottom w:val="0"/>
      <w:divBdr>
        <w:top w:val="none" w:sz="0" w:space="0" w:color="auto"/>
        <w:left w:val="none" w:sz="0" w:space="0" w:color="auto"/>
        <w:bottom w:val="none" w:sz="0" w:space="0" w:color="auto"/>
        <w:right w:val="none" w:sz="0" w:space="0" w:color="auto"/>
      </w:divBdr>
    </w:div>
    <w:div w:id="1627617752">
      <w:bodyDiv w:val="1"/>
      <w:marLeft w:val="0"/>
      <w:marRight w:val="0"/>
      <w:marTop w:val="0"/>
      <w:marBottom w:val="0"/>
      <w:divBdr>
        <w:top w:val="none" w:sz="0" w:space="0" w:color="auto"/>
        <w:left w:val="none" w:sz="0" w:space="0" w:color="auto"/>
        <w:bottom w:val="none" w:sz="0" w:space="0" w:color="auto"/>
        <w:right w:val="none" w:sz="0" w:space="0" w:color="auto"/>
      </w:divBdr>
    </w:div>
    <w:div w:id="1658151525">
      <w:bodyDiv w:val="1"/>
      <w:marLeft w:val="0"/>
      <w:marRight w:val="0"/>
      <w:marTop w:val="0"/>
      <w:marBottom w:val="0"/>
      <w:divBdr>
        <w:top w:val="none" w:sz="0" w:space="0" w:color="auto"/>
        <w:left w:val="none" w:sz="0" w:space="0" w:color="auto"/>
        <w:bottom w:val="none" w:sz="0" w:space="0" w:color="auto"/>
        <w:right w:val="none" w:sz="0" w:space="0" w:color="auto"/>
      </w:divBdr>
    </w:div>
    <w:div w:id="1675305611">
      <w:bodyDiv w:val="1"/>
      <w:marLeft w:val="0"/>
      <w:marRight w:val="0"/>
      <w:marTop w:val="0"/>
      <w:marBottom w:val="0"/>
      <w:divBdr>
        <w:top w:val="none" w:sz="0" w:space="0" w:color="auto"/>
        <w:left w:val="none" w:sz="0" w:space="0" w:color="auto"/>
        <w:bottom w:val="none" w:sz="0" w:space="0" w:color="auto"/>
        <w:right w:val="none" w:sz="0" w:space="0" w:color="auto"/>
      </w:divBdr>
    </w:div>
    <w:div w:id="1907184988">
      <w:bodyDiv w:val="1"/>
      <w:marLeft w:val="0"/>
      <w:marRight w:val="0"/>
      <w:marTop w:val="0"/>
      <w:marBottom w:val="0"/>
      <w:divBdr>
        <w:top w:val="none" w:sz="0" w:space="0" w:color="auto"/>
        <w:left w:val="none" w:sz="0" w:space="0" w:color="auto"/>
        <w:bottom w:val="none" w:sz="0" w:space="0" w:color="auto"/>
        <w:right w:val="none" w:sz="0" w:space="0" w:color="auto"/>
      </w:divBdr>
    </w:div>
    <w:div w:id="1957592718">
      <w:bodyDiv w:val="1"/>
      <w:marLeft w:val="0"/>
      <w:marRight w:val="0"/>
      <w:marTop w:val="0"/>
      <w:marBottom w:val="0"/>
      <w:divBdr>
        <w:top w:val="none" w:sz="0" w:space="0" w:color="auto"/>
        <w:left w:val="none" w:sz="0" w:space="0" w:color="auto"/>
        <w:bottom w:val="none" w:sz="0" w:space="0" w:color="auto"/>
        <w:right w:val="none" w:sz="0" w:space="0" w:color="auto"/>
      </w:divBdr>
    </w:div>
    <w:div w:id="20458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gent.be/huisvesting%20from%20March%2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967F2-1AB6-4F4E-803E-7E80578B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4132</Words>
  <Characters>23557</Characters>
  <Application>Microsoft Office Word</Application>
  <DocSecurity>0</DocSecurity>
  <Lines>196</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Katleen Van Biesen</dc:creator>
  <cp:keywords/>
  <dc:description/>
  <cp:lastModifiedBy>Nathalie Geeraerts</cp:lastModifiedBy>
  <cp:revision>2</cp:revision>
  <cp:lastPrinted>2022-09-12T09:57:00Z</cp:lastPrinted>
  <dcterms:created xsi:type="dcterms:W3CDTF">2024-04-29T12:49:00Z</dcterms:created>
  <dcterms:modified xsi:type="dcterms:W3CDTF">2024-04-29T12:49:00Z</dcterms:modified>
</cp:coreProperties>
</file>