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7EDC" w14:textId="77777777" w:rsidR="001F1E4C" w:rsidRPr="00E45CD5" w:rsidRDefault="001F1E4C" w:rsidP="001F1E4C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>APPENDIX: Assessment form Research paper</w:t>
      </w:r>
    </w:p>
    <w:p w14:paraId="4033A267" w14:textId="77777777" w:rsidR="001F1E4C" w:rsidRPr="00E45CD5" w:rsidRDefault="001F1E4C" w:rsidP="001F1E4C">
      <w:pPr>
        <w:spacing w:line="240" w:lineRule="auto"/>
        <w:rPr>
          <w:rFonts w:ascii="Arial" w:hAnsi="Arial" w:cs="Arial"/>
          <w:sz w:val="20"/>
          <w:szCs w:val="20"/>
        </w:rPr>
      </w:pPr>
    </w:p>
    <w:p w14:paraId="17EA133A" w14:textId="77777777" w:rsidR="001F1E4C" w:rsidRPr="00E45CD5" w:rsidRDefault="001F1E4C" w:rsidP="001F1E4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702"/>
      </w:tblGrid>
      <w:tr w:rsidR="001F1E4C" w14:paraId="62137117" w14:textId="77777777" w:rsidTr="00B8649D">
        <w:tc>
          <w:tcPr>
            <w:tcW w:w="9212" w:type="dxa"/>
            <w:gridSpan w:val="2"/>
            <w:tcBorders>
              <w:right w:val="single" w:sz="4" w:space="0" w:color="auto"/>
            </w:tcBorders>
          </w:tcPr>
          <w:p w14:paraId="09F04854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RESEARCH PAPER ASSESSMENT FORM </w:t>
            </w:r>
          </w:p>
        </w:tc>
      </w:tr>
      <w:tr w:rsidR="001F1E4C" w14:paraId="26632321" w14:textId="77777777" w:rsidTr="00B8649D"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67080" w14:textId="77777777" w:rsidR="001F1E4C" w:rsidRPr="00E45CD5" w:rsidRDefault="001F1E4C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69C9F" w14:textId="77777777" w:rsidR="001F1E4C" w:rsidRPr="00E45CD5" w:rsidRDefault="001F1E4C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4C" w14:paraId="68548832" w14:textId="77777777" w:rsidTr="00B8649D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78A3" w14:textId="77777777" w:rsidR="001F1E4C" w:rsidRPr="00E45CD5" w:rsidRDefault="001F1E4C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Student's name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248" w14:textId="77777777" w:rsidR="001F1E4C" w:rsidRPr="00E45CD5" w:rsidRDefault="001F1E4C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Supervisor's name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1F1E4C" w:rsidRPr="0027479E" w14:paraId="4366FF98" w14:textId="77777777" w:rsidTr="00B8649D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9CE2B" w14:textId="094AA54E" w:rsidR="001F1E4C" w:rsidRPr="00BE0481" w:rsidRDefault="001F1E4C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Department: </w:t>
            </w:r>
            <w:r w:rsidR="0022771E">
              <w:rPr>
                <w:rFonts w:ascii="Arial" w:eastAsia="Arial" w:hAnsi="Arial" w:cs="Arial"/>
                <w:sz w:val="20"/>
                <w:szCs w:val="20"/>
                <w:lang w:val="en-US"/>
              </w:rPr>
              <w:t>Conflict and Development Studies</w:t>
            </w:r>
          </w:p>
        </w:tc>
      </w:tr>
      <w:tr w:rsidR="001F1E4C" w14:paraId="02D97742" w14:textId="77777777" w:rsidTr="00B8649D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616837FE" w14:textId="77777777" w:rsidR="001F1E4C" w:rsidRPr="00E45CD5" w:rsidRDefault="001F1E4C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Research paper title: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7638F9F1" w14:textId="77777777" w:rsidR="001F1E4C" w:rsidRPr="00E45CD5" w:rsidRDefault="001F1E4C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4C" w14:paraId="25BFFE09" w14:textId="77777777" w:rsidTr="00B8649D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6BC0D73F" w14:textId="77777777" w:rsidR="001F1E4C" w:rsidRPr="00E45CD5" w:rsidRDefault="001F1E4C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Assessor: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600E7589" w14:textId="77777777" w:rsidR="001F1E4C" w:rsidRPr="00E45CD5" w:rsidRDefault="001F1E4C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sz w:val="20"/>
                <w:szCs w:val="20"/>
                <w:lang w:val="en-US"/>
              </w:rPr>
              <w:sym w:font="Wingdings 2" w:char="F0A3"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Supervisor </w:t>
            </w:r>
            <w:r>
              <w:rPr>
                <w:rFonts w:ascii="Wingdings 2" w:eastAsia="Wingdings 2" w:hAnsi="Wingdings 2" w:cs="Wingdings 2"/>
                <w:sz w:val="20"/>
                <w:szCs w:val="20"/>
                <w:lang w:val="en-US"/>
              </w:rPr>
              <w:sym w:font="Wingdings 2" w:char="F0A3"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Commissioner </w:t>
            </w:r>
          </w:p>
        </w:tc>
      </w:tr>
      <w:tr w:rsidR="001F1E4C" w14:paraId="49A532DC" w14:textId="77777777" w:rsidTr="00B8649D"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14:paraId="51815D02" w14:textId="77DE97BA" w:rsidR="001F1E4C" w:rsidRPr="00E45CD5" w:rsidRDefault="001F1E4C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Academic year: 20</w:t>
            </w:r>
            <w:r w:rsidR="0022771E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 w:rsidR="0027479E">
              <w:rPr>
                <w:rFonts w:ascii="Arial" w:eastAsia="Arial" w:hAnsi="Arial" w:cs="Arial"/>
                <w:sz w:val="20"/>
                <w:szCs w:val="20"/>
                <w:lang w:val="en-US"/>
              </w:rPr>
              <w:t>3-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20</w:t>
            </w:r>
            <w:r w:rsidR="0022771E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 w:rsidR="0027479E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14:paraId="6ADA0957" w14:textId="77777777" w:rsidR="001F1E4C" w:rsidRPr="00E45CD5" w:rsidRDefault="001F1E4C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Exam period: </w:t>
            </w:r>
            <w:r>
              <w:rPr>
                <w:rFonts w:ascii="Wingdings 2" w:eastAsia="Wingdings 2" w:hAnsi="Wingdings 2" w:cs="Wingdings 2"/>
                <w:sz w:val="20"/>
                <w:szCs w:val="20"/>
                <w:lang w:val="en-US"/>
              </w:rPr>
              <w:sym w:font="Wingdings 2" w:char="F0A3"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1   </w:t>
            </w:r>
            <w:r>
              <w:rPr>
                <w:rFonts w:ascii="Wingdings 2" w:eastAsia="Wingdings 2" w:hAnsi="Wingdings 2" w:cs="Wingdings 2"/>
                <w:sz w:val="20"/>
                <w:szCs w:val="20"/>
                <w:lang w:val="en-US"/>
              </w:rPr>
              <w:sym w:font="Wingdings 2" w:char="F0A3"/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2</w:t>
            </w:r>
          </w:p>
        </w:tc>
      </w:tr>
    </w:tbl>
    <w:p w14:paraId="619CFD42" w14:textId="77777777" w:rsidR="001F1E4C" w:rsidRPr="00E45CD5" w:rsidRDefault="001F1E4C" w:rsidP="001F1E4C">
      <w:pPr>
        <w:pStyle w:val="CommentTex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1139"/>
        <w:gridCol w:w="987"/>
        <w:gridCol w:w="1150"/>
        <w:gridCol w:w="987"/>
        <w:gridCol w:w="1284"/>
      </w:tblGrid>
      <w:tr w:rsidR="001F1E4C" w14:paraId="473B83DD" w14:textId="77777777" w:rsidTr="003231BF">
        <w:trPr>
          <w:trHeight w:val="454"/>
          <w:jc w:val="center"/>
        </w:trPr>
        <w:tc>
          <w:tcPr>
            <w:tcW w:w="3287" w:type="dxa"/>
            <w:vAlign w:val="center"/>
          </w:tcPr>
          <w:p w14:paraId="5EACB6EC" w14:textId="77777777" w:rsidR="001F1E4C" w:rsidRPr="00E45CD5" w:rsidRDefault="001F1E4C" w:rsidP="00B864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22F275CB" w14:textId="6C020585" w:rsidR="001F1E4C" w:rsidRPr="00E45CD5" w:rsidRDefault="003231BF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  <w:tc>
          <w:tcPr>
            <w:tcW w:w="987" w:type="dxa"/>
            <w:vAlign w:val="center"/>
          </w:tcPr>
          <w:p w14:paraId="4A9DC277" w14:textId="4D80FF6D" w:rsidR="001F1E4C" w:rsidRPr="00E45CD5" w:rsidRDefault="003231BF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150" w:type="dxa"/>
            <w:vAlign w:val="center"/>
          </w:tcPr>
          <w:p w14:paraId="213A2147" w14:textId="098A473E" w:rsidR="001F1E4C" w:rsidRPr="00E45CD5" w:rsidRDefault="003231BF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Sufficient</w:t>
            </w:r>
            <w:proofErr w:type="spellEnd"/>
          </w:p>
        </w:tc>
        <w:tc>
          <w:tcPr>
            <w:tcW w:w="987" w:type="dxa"/>
            <w:vAlign w:val="center"/>
          </w:tcPr>
          <w:p w14:paraId="4E1B76A9" w14:textId="68EBB037" w:rsidR="001F1E4C" w:rsidRPr="00E45CD5" w:rsidRDefault="003231BF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remarks</w:t>
            </w:r>
            <w:proofErr w:type="spellEnd"/>
          </w:p>
        </w:tc>
        <w:tc>
          <w:tcPr>
            <w:tcW w:w="1284" w:type="dxa"/>
            <w:vAlign w:val="center"/>
          </w:tcPr>
          <w:p w14:paraId="0EA41162" w14:textId="74AE3A43" w:rsidR="001F1E4C" w:rsidRPr="00E45CD5" w:rsidRDefault="003231BF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Insufficient</w:t>
            </w:r>
            <w:proofErr w:type="spellEnd"/>
          </w:p>
        </w:tc>
      </w:tr>
      <w:tr w:rsidR="001F1E4C" w14:paraId="0650F088" w14:textId="77777777" w:rsidTr="003231BF">
        <w:trPr>
          <w:trHeight w:val="454"/>
          <w:jc w:val="center"/>
        </w:trPr>
        <w:tc>
          <w:tcPr>
            <w:tcW w:w="3287" w:type="dxa"/>
            <w:vAlign w:val="center"/>
          </w:tcPr>
          <w:p w14:paraId="513E9604" w14:textId="77777777" w:rsidR="001F1E4C" w:rsidRPr="00E45CD5" w:rsidRDefault="001F1E4C" w:rsidP="001F1E4C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Problem definition </w:t>
            </w:r>
          </w:p>
        </w:tc>
        <w:tc>
          <w:tcPr>
            <w:tcW w:w="1139" w:type="dxa"/>
            <w:vAlign w:val="center"/>
          </w:tcPr>
          <w:p w14:paraId="690E0466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59CB9AF0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7303D9E0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75CA6DC4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84" w:type="dxa"/>
            <w:vAlign w:val="center"/>
          </w:tcPr>
          <w:p w14:paraId="71E20118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  <w:tr w:rsidR="001F1E4C" w14:paraId="7B244B74" w14:textId="77777777" w:rsidTr="003231BF">
        <w:trPr>
          <w:trHeight w:val="454"/>
          <w:jc w:val="center"/>
        </w:trPr>
        <w:tc>
          <w:tcPr>
            <w:tcW w:w="3287" w:type="dxa"/>
            <w:vAlign w:val="center"/>
          </w:tcPr>
          <w:p w14:paraId="6A2839CA" w14:textId="77777777" w:rsidR="001F1E4C" w:rsidRPr="00E45CD5" w:rsidRDefault="001F1E4C" w:rsidP="001F1E4C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Theoretical framework: literature study</w:t>
            </w:r>
          </w:p>
        </w:tc>
        <w:tc>
          <w:tcPr>
            <w:tcW w:w="1139" w:type="dxa"/>
            <w:vAlign w:val="center"/>
          </w:tcPr>
          <w:p w14:paraId="243DF6EA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7836447F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54EEC601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672EF698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84" w:type="dxa"/>
            <w:vAlign w:val="center"/>
          </w:tcPr>
          <w:p w14:paraId="0FB70415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  <w:tr w:rsidR="001F1E4C" w:rsidRPr="006F57E2" w14:paraId="14DCF951" w14:textId="77777777" w:rsidTr="003231BF">
        <w:trPr>
          <w:trHeight w:val="454"/>
          <w:jc w:val="center"/>
        </w:trPr>
        <w:tc>
          <w:tcPr>
            <w:tcW w:w="3287" w:type="dxa"/>
            <w:vAlign w:val="center"/>
          </w:tcPr>
          <w:p w14:paraId="3A6F9954" w14:textId="77777777" w:rsidR="001F1E4C" w:rsidRPr="00BE0481" w:rsidRDefault="001F1E4C" w:rsidP="001F1E4C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Theoretical framework: composition and structure</w:t>
            </w:r>
          </w:p>
        </w:tc>
        <w:tc>
          <w:tcPr>
            <w:tcW w:w="1139" w:type="dxa"/>
            <w:vAlign w:val="center"/>
          </w:tcPr>
          <w:p w14:paraId="6659EC7A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22D1F0AB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6B0A9C9F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11276B10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84" w:type="dxa"/>
            <w:vAlign w:val="center"/>
          </w:tcPr>
          <w:p w14:paraId="3042FC7C" w14:textId="77777777" w:rsidR="001F1E4C" w:rsidRPr="00E45CD5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  <w:tr w:rsidR="001F1E4C" w:rsidRPr="00047DF3" w14:paraId="68FFEFD8" w14:textId="77777777" w:rsidTr="003231BF">
        <w:trPr>
          <w:trHeight w:val="454"/>
          <w:jc w:val="center"/>
        </w:trPr>
        <w:tc>
          <w:tcPr>
            <w:tcW w:w="3287" w:type="dxa"/>
            <w:vAlign w:val="center"/>
          </w:tcPr>
          <w:p w14:paraId="7C554AD9" w14:textId="3F32BB0E" w:rsidR="001F1E4C" w:rsidRPr="00047DF3" w:rsidRDefault="001F1E4C" w:rsidP="001F1E4C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Research design</w:t>
            </w:r>
            <w:r w:rsidR="0027479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(including Ethics/Data Management Plan)</w:t>
            </w:r>
          </w:p>
        </w:tc>
        <w:tc>
          <w:tcPr>
            <w:tcW w:w="1139" w:type="dxa"/>
            <w:vAlign w:val="center"/>
          </w:tcPr>
          <w:p w14:paraId="6F257066" w14:textId="77777777" w:rsidR="001F1E4C" w:rsidRPr="00047DF3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0A55E5C7" w14:textId="77777777" w:rsidR="001F1E4C" w:rsidRPr="00047DF3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1C5CCC5A" w14:textId="77777777" w:rsidR="001F1E4C" w:rsidRPr="00047DF3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2F184FFE" w14:textId="77777777" w:rsidR="001F1E4C" w:rsidRPr="00047DF3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84" w:type="dxa"/>
            <w:vAlign w:val="center"/>
          </w:tcPr>
          <w:p w14:paraId="52C19F0F" w14:textId="77777777" w:rsidR="001F1E4C" w:rsidRPr="00047DF3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  <w:tr w:rsidR="001F1E4C" w:rsidRPr="00047DF3" w14:paraId="71E36267" w14:textId="77777777" w:rsidTr="003231BF">
        <w:trPr>
          <w:trHeight w:val="454"/>
          <w:jc w:val="center"/>
        </w:trPr>
        <w:tc>
          <w:tcPr>
            <w:tcW w:w="3287" w:type="dxa"/>
            <w:vAlign w:val="center"/>
          </w:tcPr>
          <w:p w14:paraId="3DA112CD" w14:textId="77777777" w:rsidR="001F1E4C" w:rsidRPr="00047DF3" w:rsidRDefault="001F1E4C" w:rsidP="001F1E4C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Writing style and presentation</w:t>
            </w:r>
          </w:p>
        </w:tc>
        <w:tc>
          <w:tcPr>
            <w:tcW w:w="1139" w:type="dxa"/>
            <w:vAlign w:val="center"/>
          </w:tcPr>
          <w:p w14:paraId="675B1A70" w14:textId="77777777" w:rsidR="001F1E4C" w:rsidRPr="00047DF3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2D121DF8" w14:textId="77777777" w:rsidR="001F1E4C" w:rsidRPr="00047DF3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150" w:type="dxa"/>
            <w:vAlign w:val="center"/>
          </w:tcPr>
          <w:p w14:paraId="2B14806C" w14:textId="77777777" w:rsidR="001F1E4C" w:rsidRPr="00047DF3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987" w:type="dxa"/>
            <w:vAlign w:val="center"/>
          </w:tcPr>
          <w:p w14:paraId="4C8F7418" w14:textId="77777777" w:rsidR="001F1E4C" w:rsidRPr="00047DF3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  <w:tc>
          <w:tcPr>
            <w:tcW w:w="1284" w:type="dxa"/>
            <w:vAlign w:val="center"/>
          </w:tcPr>
          <w:p w14:paraId="366593C9" w14:textId="77777777" w:rsidR="001F1E4C" w:rsidRPr="00047DF3" w:rsidRDefault="001F1E4C" w:rsidP="00B8649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5CD5">
              <w:rPr>
                <w:rFonts w:ascii="Wingdings 2" w:hAnsi="Wingdings 2" w:cs="Arial"/>
                <w:sz w:val="20"/>
                <w:szCs w:val="20"/>
              </w:rPr>
              <w:sym w:font="Wingdings 2" w:char="F0A3"/>
            </w:r>
          </w:p>
        </w:tc>
      </w:tr>
    </w:tbl>
    <w:p w14:paraId="3B430832" w14:textId="77777777" w:rsidR="001F1E4C" w:rsidRPr="00E45CD5" w:rsidRDefault="001F1E4C" w:rsidP="001F1E4C">
      <w:pPr>
        <w:pStyle w:val="CommentText"/>
        <w:rPr>
          <w:rFonts w:ascii="Arial" w:hAnsi="Arial" w:cs="Arial"/>
        </w:rPr>
      </w:pPr>
    </w:p>
    <w:p w14:paraId="6670D845" w14:textId="1706F539" w:rsidR="00090C4E" w:rsidRDefault="0027479E" w:rsidP="00090C4E">
      <w:pPr>
        <w:spacing w:line="240" w:lineRule="auto"/>
        <w:rPr>
          <w:rFonts w:asciiTheme="minorHAnsi" w:hAnsiTheme="minorHAnsi"/>
          <w:lang w:val="en-GB"/>
        </w:rPr>
      </w:pPr>
      <w:r>
        <w:rPr>
          <w:lang w:val="en-GB"/>
        </w:rPr>
        <w:t>Insufficient</w:t>
      </w:r>
      <w:r w:rsidR="003231BF">
        <w:rPr>
          <w:lang w:val="en-GB"/>
        </w:rPr>
        <w:t xml:space="preserve"> = </w:t>
      </w:r>
      <w:r w:rsidR="00090C4E">
        <w:rPr>
          <w:lang w:val="en-GB"/>
        </w:rPr>
        <w:t xml:space="preserve">The level is unacceptable. There are a number of fundamental flaws and a thorough reworking is required. </w:t>
      </w:r>
    </w:p>
    <w:p w14:paraId="1225C42F" w14:textId="6FDA97AC" w:rsidR="00090C4E" w:rsidRDefault="0027479E" w:rsidP="00090C4E">
      <w:pPr>
        <w:spacing w:line="240" w:lineRule="auto"/>
        <w:rPr>
          <w:lang w:val="en-GB"/>
        </w:rPr>
      </w:pPr>
      <w:r>
        <w:rPr>
          <w:lang w:val="en-GB"/>
        </w:rPr>
        <w:t>Major remarks</w:t>
      </w:r>
      <w:r w:rsidR="00090C4E">
        <w:rPr>
          <w:lang w:val="en-GB"/>
        </w:rPr>
        <w:t xml:space="preserve"> = The level can be called very moderate. A number of serious deficiencies</w:t>
      </w:r>
      <w:r w:rsidR="00B93981">
        <w:rPr>
          <w:lang w:val="en-GB"/>
        </w:rPr>
        <w:t xml:space="preserve"> may</w:t>
      </w:r>
      <w:r w:rsidR="00090C4E">
        <w:rPr>
          <w:lang w:val="en-GB"/>
        </w:rPr>
        <w:t xml:space="preserve"> </w:t>
      </w:r>
      <w:r w:rsidR="003231BF">
        <w:rPr>
          <w:lang w:val="en-GB"/>
        </w:rPr>
        <w:t>undermine the</w:t>
      </w:r>
      <w:r w:rsidR="00090C4E">
        <w:rPr>
          <w:lang w:val="en-GB"/>
        </w:rPr>
        <w:t xml:space="preserve"> overall value of the thesis. </w:t>
      </w:r>
    </w:p>
    <w:p w14:paraId="4DE3EEE1" w14:textId="64A3505A" w:rsidR="00090C4E" w:rsidRDefault="0027479E" w:rsidP="00090C4E">
      <w:pPr>
        <w:spacing w:line="240" w:lineRule="auto"/>
        <w:rPr>
          <w:lang w:val="en-GB"/>
        </w:rPr>
      </w:pPr>
      <w:r>
        <w:rPr>
          <w:lang w:val="en-GB"/>
        </w:rPr>
        <w:t>Sufficient</w:t>
      </w:r>
      <w:r w:rsidR="00090C4E">
        <w:rPr>
          <w:lang w:val="en-GB"/>
        </w:rPr>
        <w:t xml:space="preserve"> = The level meets the basic requirements. A number of minor deficiencies can be identified.</w:t>
      </w:r>
    </w:p>
    <w:p w14:paraId="3C50033B" w14:textId="7E31C795" w:rsidR="00090C4E" w:rsidRDefault="003231BF" w:rsidP="00090C4E">
      <w:pPr>
        <w:spacing w:line="240" w:lineRule="auto"/>
        <w:rPr>
          <w:lang w:val="en-GB"/>
        </w:rPr>
      </w:pPr>
      <w:r>
        <w:rPr>
          <w:lang w:val="en-GB"/>
        </w:rPr>
        <w:t>Good</w:t>
      </w:r>
      <w:r w:rsidR="00090C4E">
        <w:rPr>
          <w:lang w:val="en-GB"/>
        </w:rPr>
        <w:t xml:space="preserve"> = The level more than meets the assessment criteria. No significant deficiencies can be identified.</w:t>
      </w:r>
    </w:p>
    <w:p w14:paraId="4DFC7016" w14:textId="6282288E" w:rsidR="00090C4E" w:rsidRDefault="003231BF" w:rsidP="00090C4E">
      <w:pPr>
        <w:spacing w:line="240" w:lineRule="auto"/>
        <w:rPr>
          <w:lang w:val="en-GB"/>
        </w:rPr>
      </w:pPr>
      <w:r>
        <w:rPr>
          <w:lang w:val="en-GB"/>
        </w:rPr>
        <w:t>Excellent</w:t>
      </w:r>
      <w:r w:rsidR="00090C4E">
        <w:rPr>
          <w:lang w:val="en-GB"/>
        </w:rPr>
        <w:t xml:space="preserve"> = The level is considerably above expectations and can be called "professional". H</w:t>
      </w:r>
      <w:r w:rsidR="00090C4E" w:rsidRPr="00090C4E">
        <w:rPr>
          <w:lang w:val="en-GB"/>
        </w:rPr>
        <w:t>ardly any shortcomings</w:t>
      </w:r>
      <w:r w:rsidR="00090C4E">
        <w:rPr>
          <w:lang w:val="en-GB"/>
        </w:rPr>
        <w:t xml:space="preserve"> can be identified.</w:t>
      </w:r>
    </w:p>
    <w:p w14:paraId="024DD181" w14:textId="7E6B0020" w:rsidR="00090C4E" w:rsidRDefault="00090C4E" w:rsidP="00090C4E">
      <w:pPr>
        <w:spacing w:line="240" w:lineRule="auto"/>
        <w:rPr>
          <w:lang w:val="en-GB"/>
        </w:rPr>
      </w:pPr>
    </w:p>
    <w:p w14:paraId="2EB2303F" w14:textId="1CEC97DF" w:rsidR="001F1E4C" w:rsidRDefault="00090C4E" w:rsidP="0027479E">
      <w:pPr>
        <w:spacing w:line="240" w:lineRule="auto"/>
        <w:rPr>
          <w:lang w:val="en-GB"/>
        </w:rPr>
      </w:pPr>
      <w:r w:rsidRPr="00090C4E">
        <w:rPr>
          <w:u w:val="single"/>
          <w:lang w:val="en-GB"/>
        </w:rPr>
        <w:t xml:space="preserve">Comments </w:t>
      </w:r>
      <w:r w:rsidR="0027479E">
        <w:rPr>
          <w:u w:val="single"/>
          <w:lang w:val="en-GB"/>
        </w:rPr>
        <w:br/>
      </w:r>
      <w:r w:rsidR="0027479E">
        <w:rPr>
          <w:u w:val="single"/>
          <w:lang w:val="en-GB"/>
        </w:rPr>
        <w:br/>
      </w:r>
      <w:r w:rsidR="0027479E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  <w:r w:rsidR="0027479E">
        <w:rPr>
          <w:lang w:val="en-GB"/>
        </w:rPr>
        <w:br/>
      </w:r>
      <w:r w:rsidR="0027479E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  <w:r w:rsidR="0027479E">
        <w:rPr>
          <w:lang w:val="en-GB"/>
        </w:rPr>
        <w:br/>
      </w:r>
      <w:r w:rsidR="0027479E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  <w:r w:rsidR="0027479E">
        <w:rPr>
          <w:lang w:val="en-GB"/>
        </w:rPr>
        <w:br/>
      </w:r>
      <w:r w:rsidR="0027479E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  <w:r w:rsidR="0027479E">
        <w:rPr>
          <w:lang w:val="en-GB"/>
        </w:rPr>
        <w:br/>
      </w:r>
      <w:r w:rsidR="0027479E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  <w:r w:rsidR="0027479E">
        <w:rPr>
          <w:u w:val="single"/>
          <w:lang w:val="en-GB"/>
        </w:rPr>
        <w:br/>
      </w:r>
      <w:r w:rsidR="0027479E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  <w:r w:rsidR="0027479E">
        <w:rPr>
          <w:u w:val="single"/>
          <w:lang w:val="en-GB"/>
        </w:rPr>
        <w:br/>
      </w:r>
      <w:r w:rsidR="0027479E">
        <w:rPr>
          <w:u w:val="single"/>
          <w:lang w:val="en-GB"/>
        </w:rPr>
        <w:br/>
      </w:r>
      <w:r w:rsidRPr="00090C4E">
        <w:rPr>
          <w:lang w:val="en-GB"/>
        </w:rPr>
        <w:t xml:space="preserve">If </w:t>
      </w:r>
      <w:r>
        <w:rPr>
          <w:lang w:val="en-GB"/>
        </w:rPr>
        <w:t>students</w:t>
      </w:r>
      <w:r w:rsidRPr="00090C4E">
        <w:rPr>
          <w:lang w:val="en-GB"/>
        </w:rPr>
        <w:t xml:space="preserve"> </w:t>
      </w:r>
      <w:r>
        <w:rPr>
          <w:lang w:val="en-GB"/>
        </w:rPr>
        <w:t>submit their paper for the second time</w:t>
      </w:r>
      <w:r w:rsidRPr="00090C4E">
        <w:rPr>
          <w:lang w:val="en-GB"/>
        </w:rPr>
        <w:t xml:space="preserve">, they can indicate below how and to what extent </w:t>
      </w:r>
      <w:r>
        <w:rPr>
          <w:lang w:val="en-GB"/>
        </w:rPr>
        <w:t>they took the above report into account</w:t>
      </w:r>
      <w:r w:rsidR="0027479E">
        <w:rPr>
          <w:lang w:val="en-GB"/>
        </w:rPr>
        <w:t>:</w:t>
      </w:r>
      <w:r w:rsidR="0027479E">
        <w:rPr>
          <w:lang w:val="en-GB"/>
        </w:rPr>
        <w:br/>
      </w:r>
      <w:r w:rsidR="0027479E">
        <w:rPr>
          <w:lang w:val="en-GB"/>
        </w:rPr>
        <w:br/>
      </w:r>
      <w:r w:rsidR="0027479E"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61E79029" w14:textId="0B9262D1" w:rsidR="0027479E" w:rsidRDefault="0027479E" w:rsidP="0027479E">
      <w:pPr>
        <w:spacing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4BD0052E" w14:textId="06639B9E" w:rsidR="0027479E" w:rsidRDefault="0027479E" w:rsidP="0027479E">
      <w:pPr>
        <w:spacing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…………………………………………………………………………………………………………………………………………………………….</w:t>
      </w:r>
    </w:p>
    <w:p w14:paraId="1076F3FB" w14:textId="77777777" w:rsidR="0027479E" w:rsidRPr="0027479E" w:rsidRDefault="0027479E" w:rsidP="0027479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47CEEC2A" w14:textId="2D94B156" w:rsidR="001F1E4C" w:rsidRPr="0027479E" w:rsidRDefault="001F1E4C" w:rsidP="001F1E4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6846F074" w14:textId="77777777" w:rsidR="001F1E4C" w:rsidRPr="0027479E" w:rsidRDefault="001F1E4C" w:rsidP="001F1E4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0483933F" w14:textId="77777777" w:rsidR="001F1E4C" w:rsidRPr="0027479E" w:rsidRDefault="001F1E4C" w:rsidP="001F1E4C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sectPr w:rsidR="001F1E4C" w:rsidRPr="0027479E" w:rsidSect="00A4141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75F"/>
    <w:multiLevelType w:val="hybridMultilevel"/>
    <w:tmpl w:val="1150AFC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93DF5"/>
    <w:multiLevelType w:val="hybridMultilevel"/>
    <w:tmpl w:val="FF4A649C"/>
    <w:lvl w:ilvl="0" w:tplc="C1905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7EAF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4C65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EED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06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E0A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64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07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2C7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05820">
    <w:abstractNumId w:val="1"/>
  </w:num>
  <w:num w:numId="2" w16cid:durableId="5872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4C"/>
    <w:rsid w:val="00043A44"/>
    <w:rsid w:val="00090C4E"/>
    <w:rsid w:val="001F1E4C"/>
    <w:rsid w:val="0022771E"/>
    <w:rsid w:val="0027479E"/>
    <w:rsid w:val="00297C9C"/>
    <w:rsid w:val="00321260"/>
    <w:rsid w:val="003231BF"/>
    <w:rsid w:val="00447589"/>
    <w:rsid w:val="00A41418"/>
    <w:rsid w:val="00B93981"/>
    <w:rsid w:val="00F87272"/>
    <w:rsid w:val="00FB3BDF"/>
    <w:rsid w:val="00F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FDB4"/>
  <w15:chartTrackingRefBased/>
  <w15:docId w15:val="{80F0990D-2388-614A-A4B2-9CC87490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E4C"/>
    <w:pPr>
      <w:spacing w:line="276" w:lineRule="auto"/>
    </w:pPr>
    <w:rPr>
      <w:rFonts w:ascii="Calibri" w:hAnsi="Calibri"/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1F1E4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character" w:customStyle="1" w:styleId="CommentTextChar">
    <w:name w:val="Comment Text Char"/>
    <w:basedOn w:val="DefaultParagraphFont"/>
    <w:link w:val="CommentText"/>
    <w:semiHidden/>
    <w:rsid w:val="001F1E4C"/>
    <w:rPr>
      <w:rFonts w:ascii="Times New Roman" w:eastAsia="Times New Roman" w:hAnsi="Times New Roman" w:cs="Times New Roman"/>
      <w:sz w:val="20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4" ma:contentTypeDescription="Een nieuw document maken." ma:contentTypeScope="" ma:versionID="7651cd8950f52f5d00062e6c7eca7c4f">
  <xsd:schema xmlns:xsd="http://www.w3.org/2001/XMLSchema" xmlns:xs="http://www.w3.org/2001/XMLSchema" xmlns:p="http://schemas.microsoft.com/office/2006/metadata/properties" xmlns:ns3="e9eefd5e-eb8a-4690-b8a3-e9c1d5bacbad" xmlns:ns4="accf210d-3568-470d-bc24-8f84c293f95d" targetNamespace="http://schemas.microsoft.com/office/2006/metadata/properties" ma:root="true" ma:fieldsID="36540f5ef2c2184479c6f6ad582b2347" ns3:_="" ns4:_=""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EEFD1-394C-481A-8278-D1648070709F}">
  <ds:schemaRefs>
    <ds:schemaRef ds:uri="http://www.w3.org/XML/1998/namespace"/>
    <ds:schemaRef ds:uri="http://purl.org/dc/dcmitype/"/>
    <ds:schemaRef ds:uri="http://schemas.microsoft.com/office/2006/documentManagement/types"/>
    <ds:schemaRef ds:uri="accf210d-3568-470d-bc24-8f84c293f95d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e9eefd5e-eb8a-4690-b8a3-e9c1d5bacba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04CB7C0-18BC-4669-8DDC-6E8EE3D1F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E01FB-1557-4335-92A0-F777F94A4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Candaele</dc:creator>
  <cp:keywords/>
  <dc:description/>
  <cp:lastModifiedBy>Dries Ledoux</cp:lastModifiedBy>
  <cp:revision>2</cp:revision>
  <dcterms:created xsi:type="dcterms:W3CDTF">2023-07-13T14:45:00Z</dcterms:created>
  <dcterms:modified xsi:type="dcterms:W3CDTF">2023-07-13T14:45:00Z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0x010100C9339CAC3FE5A9439143D9B4DD3762DA</vt:lpwstr>
  </property>
</Properties>
</file>